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0F20" w14:textId="77777777" w:rsidR="00D943FC" w:rsidRDefault="000A6D20" w:rsidP="00F3136A">
      <w:pPr>
        <w:jc w:val="center"/>
        <w:rPr>
          <w:rFonts w:ascii="Constantia" w:hAnsi="Constantia"/>
          <w:b/>
          <w:color w:val="FF0000"/>
          <w:sz w:val="36"/>
          <w:szCs w:val="36"/>
        </w:rPr>
      </w:pPr>
      <w:r>
        <w:rPr>
          <w:rFonts w:ascii="Constantia" w:hAnsi="Constantia"/>
          <w:b/>
          <w:noProof/>
          <w:color w:val="FF0000"/>
          <w:sz w:val="36"/>
          <w:szCs w:val="36"/>
          <w:lang w:eastAsia="es-ES"/>
        </w:rPr>
        <w:drawing>
          <wp:inline distT="0" distB="0" distL="0" distR="0" wp14:anchorId="05977B30" wp14:editId="0BB7AECC">
            <wp:extent cx="3745558" cy="210375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27" cy="211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AE5E3" w14:textId="77777777" w:rsidR="00F3136A" w:rsidRPr="00C13693" w:rsidRDefault="00F3136A" w:rsidP="000A6D20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>FACULTAD DE CIENCIAS JURÍDICAS Y SOCIALES DE TOLEDO (UCLM)</w:t>
      </w:r>
    </w:p>
    <w:p w14:paraId="5C521632" w14:textId="77777777" w:rsidR="00B64126" w:rsidRPr="00C13693" w:rsidRDefault="00F3136A" w:rsidP="00F3136A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>COMISIÓN MUJER Y CIENCIA</w:t>
      </w:r>
    </w:p>
    <w:p w14:paraId="542A691C" w14:textId="77777777" w:rsidR="00F3136A" w:rsidRPr="00C13693" w:rsidRDefault="00F3136A" w:rsidP="00F3136A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>CICLO DE CONFERENCIAS</w:t>
      </w:r>
    </w:p>
    <w:p w14:paraId="7A0F350E" w14:textId="56ECB309" w:rsidR="00F3136A" w:rsidRPr="00C13693" w:rsidRDefault="001A0F3F" w:rsidP="00F3136A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CURSO 20</w:t>
      </w:r>
      <w:r w:rsidR="00EB36C2">
        <w:rPr>
          <w:rFonts w:ascii="Constantia" w:hAnsi="Constantia"/>
          <w:b/>
          <w:color w:val="FF0000"/>
          <w:sz w:val="24"/>
          <w:szCs w:val="24"/>
        </w:rPr>
        <w:t>21-2022</w:t>
      </w:r>
    </w:p>
    <w:p w14:paraId="34734AC7" w14:textId="77777777" w:rsidR="00F3136A" w:rsidRDefault="000A6D20" w:rsidP="00F3136A">
      <w:pPr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  <w:r>
        <w:rPr>
          <w:rFonts w:ascii="Constantia" w:hAnsi="Constantia"/>
          <w:b/>
          <w:noProof/>
          <w:color w:val="000000" w:themeColor="text1"/>
          <w:sz w:val="32"/>
          <w:szCs w:val="32"/>
          <w:lang w:eastAsia="es-ES"/>
        </w:rPr>
        <w:drawing>
          <wp:inline distT="0" distB="0" distL="0" distR="0" wp14:anchorId="6D79182D" wp14:editId="20B975F8">
            <wp:extent cx="1938655" cy="1987550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89553" w14:textId="77777777" w:rsidR="00273E21" w:rsidRDefault="00F3136A" w:rsidP="00F3136A">
      <w:pPr>
        <w:jc w:val="both"/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color w:val="000000" w:themeColor="text1"/>
          <w:sz w:val="32"/>
          <w:szCs w:val="32"/>
        </w:rPr>
        <w:tab/>
      </w:r>
    </w:p>
    <w:p w14:paraId="5255739B" w14:textId="77777777" w:rsidR="00273E21" w:rsidRDefault="00273E21" w:rsidP="00F3136A">
      <w:pPr>
        <w:jc w:val="both"/>
        <w:rPr>
          <w:rFonts w:ascii="Constantia" w:hAnsi="Constantia"/>
          <w:color w:val="000000" w:themeColor="text1"/>
          <w:sz w:val="32"/>
          <w:szCs w:val="32"/>
        </w:rPr>
      </w:pPr>
    </w:p>
    <w:p w14:paraId="3340F513" w14:textId="03B88676" w:rsidR="00F3136A" w:rsidRPr="00273E21" w:rsidRDefault="00F3136A" w:rsidP="00273E21">
      <w:pPr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>La Comisión Mujer y Ciencia de la Facultad de Ciencias Jurídicas y Sociales de Toledo (UCLM), inicia</w:t>
      </w:r>
      <w:r w:rsidR="00571D23">
        <w:rPr>
          <w:rFonts w:ascii="Constantia" w:hAnsi="Constantia"/>
          <w:color w:val="000000" w:themeColor="text1"/>
          <w:sz w:val="24"/>
          <w:szCs w:val="24"/>
        </w:rPr>
        <w:t xml:space="preserve"> en </w:t>
      </w: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el presente curso </w:t>
      </w:r>
      <w:r w:rsidR="00DA1120" w:rsidRPr="00273E21">
        <w:rPr>
          <w:rFonts w:ascii="Constantia" w:hAnsi="Constantia"/>
          <w:color w:val="000000" w:themeColor="text1"/>
          <w:sz w:val="24"/>
          <w:szCs w:val="24"/>
        </w:rPr>
        <w:t>académico</w:t>
      </w:r>
      <w:r w:rsidR="00571D23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C13693" w:rsidRPr="00273E21">
        <w:rPr>
          <w:rFonts w:ascii="Constantia" w:hAnsi="Constantia"/>
          <w:color w:val="000000" w:themeColor="text1"/>
          <w:sz w:val="24"/>
          <w:szCs w:val="24"/>
        </w:rPr>
        <w:t xml:space="preserve">el </w:t>
      </w:r>
      <w:r w:rsidR="00EB36C2">
        <w:rPr>
          <w:rFonts w:ascii="Constantia" w:hAnsi="Constantia"/>
          <w:color w:val="000000" w:themeColor="text1"/>
          <w:sz w:val="24"/>
          <w:szCs w:val="24"/>
        </w:rPr>
        <w:t>V</w:t>
      </w:r>
      <w:r w:rsidR="00ED3E07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Pr="00273E21">
        <w:rPr>
          <w:rFonts w:ascii="Constantia" w:hAnsi="Constantia"/>
          <w:color w:val="000000" w:themeColor="text1"/>
          <w:sz w:val="24"/>
          <w:szCs w:val="24"/>
        </w:rPr>
        <w:t>ciclo de conferencias.</w:t>
      </w:r>
    </w:p>
    <w:p w14:paraId="5E06A5BA" w14:textId="23A7F5D3" w:rsidR="00F3136A" w:rsidRDefault="00F3136A" w:rsidP="00F3136A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ab/>
        <w:t>Como en cada ocasión, hemos considerado diversas materias que re</w:t>
      </w:r>
      <w:r w:rsidR="00422B85" w:rsidRPr="00273E21">
        <w:rPr>
          <w:rFonts w:ascii="Constantia" w:hAnsi="Constantia"/>
          <w:color w:val="000000" w:themeColor="text1"/>
          <w:sz w:val="24"/>
          <w:szCs w:val="24"/>
        </w:rPr>
        <w:t>sulten de interés, así como la invitación que dirigimos a los</w:t>
      </w: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 y las ponentes que, por sus estudios o prof</w:t>
      </w:r>
      <w:r w:rsidR="00422B85" w:rsidRPr="00273E21">
        <w:rPr>
          <w:rFonts w:ascii="Constantia" w:hAnsi="Constantia"/>
          <w:color w:val="000000" w:themeColor="text1"/>
          <w:sz w:val="24"/>
          <w:szCs w:val="24"/>
        </w:rPr>
        <w:t>esión, pueden acompañarnos en</w:t>
      </w: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 nuestro compromiso y esfuerzo </w:t>
      </w:r>
      <w:r w:rsidR="00422B85" w:rsidRPr="00273E21">
        <w:rPr>
          <w:rFonts w:ascii="Constantia" w:hAnsi="Constantia"/>
          <w:color w:val="000000" w:themeColor="text1"/>
          <w:sz w:val="24"/>
          <w:szCs w:val="24"/>
        </w:rPr>
        <w:t>que, como Comisión, tiene por objeto afrontar los desafíos que nuestra sociedad, cada vez más compleja, nos enfrenta en aras a lograr una sociedad</w:t>
      </w:r>
      <w:r w:rsidR="00386809" w:rsidRPr="00273E21">
        <w:rPr>
          <w:rFonts w:ascii="Constantia" w:hAnsi="Constantia"/>
          <w:color w:val="000000" w:themeColor="text1"/>
          <w:sz w:val="24"/>
          <w:szCs w:val="24"/>
        </w:rPr>
        <w:t xml:space="preserve"> más</w:t>
      </w:r>
      <w:r w:rsidR="00422B85" w:rsidRPr="00273E21">
        <w:rPr>
          <w:rFonts w:ascii="Constantia" w:hAnsi="Constantia"/>
          <w:color w:val="000000" w:themeColor="text1"/>
          <w:sz w:val="24"/>
          <w:szCs w:val="24"/>
        </w:rPr>
        <w:t xml:space="preserve"> justa y equilibrada.</w:t>
      </w:r>
    </w:p>
    <w:p w14:paraId="6CA7E0CE" w14:textId="0A7D2850" w:rsidR="006A2BD0" w:rsidRDefault="00D66E70" w:rsidP="008845D5">
      <w:pPr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Como es lógico, no podíamos dejar de hacer mención</w:t>
      </w:r>
      <w:r w:rsidR="006E2685">
        <w:rPr>
          <w:rFonts w:ascii="Constantia" w:hAnsi="Constantia"/>
          <w:color w:val="000000" w:themeColor="text1"/>
          <w:sz w:val="24"/>
          <w:szCs w:val="24"/>
        </w:rPr>
        <w:t xml:space="preserve"> en estas líneas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a las </w:t>
      </w:r>
      <w:r w:rsidR="006A49B9">
        <w:rPr>
          <w:rFonts w:ascii="Constantia" w:hAnsi="Constantia"/>
          <w:color w:val="000000" w:themeColor="text1"/>
          <w:sz w:val="24"/>
          <w:szCs w:val="24"/>
        </w:rPr>
        <w:t>durísimas circunstancias que hemos vivido desde marzo de 20</w:t>
      </w:r>
      <w:r w:rsidR="00092BB1">
        <w:rPr>
          <w:rFonts w:ascii="Constantia" w:hAnsi="Constantia"/>
          <w:color w:val="000000" w:themeColor="text1"/>
          <w:sz w:val="24"/>
          <w:szCs w:val="24"/>
        </w:rPr>
        <w:t>20</w:t>
      </w:r>
      <w:r w:rsidR="006E2685">
        <w:rPr>
          <w:rFonts w:ascii="Constantia" w:hAnsi="Constantia"/>
          <w:color w:val="000000" w:themeColor="text1"/>
          <w:sz w:val="24"/>
          <w:szCs w:val="24"/>
        </w:rPr>
        <w:t>. La enfermedad y muerte de tant</w:t>
      </w:r>
      <w:r w:rsidR="00B15F8F">
        <w:rPr>
          <w:rFonts w:ascii="Constantia" w:hAnsi="Constantia"/>
          <w:color w:val="000000" w:themeColor="text1"/>
          <w:sz w:val="24"/>
          <w:szCs w:val="24"/>
        </w:rPr>
        <w:t>as personas a nivel mundial nos ha hecho consciente</w:t>
      </w:r>
      <w:r w:rsidR="004D4A42">
        <w:rPr>
          <w:rFonts w:ascii="Constantia" w:hAnsi="Constantia"/>
          <w:color w:val="000000" w:themeColor="text1"/>
          <w:sz w:val="24"/>
          <w:szCs w:val="24"/>
        </w:rPr>
        <w:t>s</w:t>
      </w:r>
      <w:r w:rsidR="00B15F8F">
        <w:rPr>
          <w:rFonts w:ascii="Constantia" w:hAnsi="Constantia"/>
          <w:color w:val="000000" w:themeColor="text1"/>
          <w:sz w:val="24"/>
          <w:szCs w:val="24"/>
        </w:rPr>
        <w:t xml:space="preserve"> de nuestra </w:t>
      </w:r>
      <w:r w:rsidR="00B15F8F">
        <w:rPr>
          <w:rFonts w:ascii="Constantia" w:hAnsi="Constantia"/>
          <w:color w:val="000000" w:themeColor="text1"/>
          <w:sz w:val="24"/>
          <w:szCs w:val="24"/>
        </w:rPr>
        <w:lastRenderedPageBreak/>
        <w:t>vulnerabilidad</w:t>
      </w:r>
      <w:r w:rsidR="00614D93">
        <w:rPr>
          <w:rFonts w:ascii="Constantia" w:hAnsi="Constantia"/>
          <w:color w:val="000000" w:themeColor="text1"/>
          <w:sz w:val="24"/>
          <w:szCs w:val="24"/>
        </w:rPr>
        <w:t xml:space="preserve"> física</w:t>
      </w:r>
      <w:r w:rsidR="005B2C48">
        <w:rPr>
          <w:rFonts w:ascii="Constantia" w:hAnsi="Constantia"/>
          <w:color w:val="000000" w:themeColor="text1"/>
          <w:sz w:val="24"/>
          <w:szCs w:val="24"/>
        </w:rPr>
        <w:t>,</w:t>
      </w:r>
      <w:r w:rsidR="00614D93">
        <w:rPr>
          <w:rFonts w:ascii="Constantia" w:hAnsi="Constantia"/>
          <w:color w:val="000000" w:themeColor="text1"/>
          <w:sz w:val="24"/>
          <w:szCs w:val="24"/>
        </w:rPr>
        <w:t xml:space="preserve"> psíquica</w:t>
      </w:r>
      <w:r w:rsidR="005B2C48">
        <w:rPr>
          <w:rFonts w:ascii="Constantia" w:hAnsi="Constantia"/>
          <w:color w:val="000000" w:themeColor="text1"/>
          <w:sz w:val="24"/>
          <w:szCs w:val="24"/>
        </w:rPr>
        <w:t>, social y económica</w:t>
      </w:r>
      <w:r w:rsidR="00614D93">
        <w:rPr>
          <w:rFonts w:ascii="Constantia" w:hAnsi="Constantia"/>
          <w:color w:val="000000" w:themeColor="text1"/>
          <w:sz w:val="24"/>
          <w:szCs w:val="24"/>
        </w:rPr>
        <w:t xml:space="preserve">. </w:t>
      </w:r>
      <w:r w:rsidR="00581203">
        <w:rPr>
          <w:rFonts w:ascii="Constantia" w:hAnsi="Constantia"/>
          <w:color w:val="000000" w:themeColor="text1"/>
          <w:sz w:val="24"/>
          <w:szCs w:val="24"/>
        </w:rPr>
        <w:t xml:space="preserve">El </w:t>
      </w:r>
      <w:r w:rsidR="00B12BAE">
        <w:rPr>
          <w:rFonts w:ascii="Constantia" w:hAnsi="Constantia"/>
          <w:color w:val="000000" w:themeColor="text1"/>
          <w:sz w:val="24"/>
          <w:szCs w:val="24"/>
        </w:rPr>
        <w:t>Coronavirus SARS-Co</w:t>
      </w:r>
      <w:r w:rsidR="00D805E0">
        <w:rPr>
          <w:rFonts w:ascii="Constantia" w:hAnsi="Constantia"/>
          <w:color w:val="000000" w:themeColor="text1"/>
          <w:sz w:val="24"/>
          <w:szCs w:val="24"/>
        </w:rPr>
        <w:t>V-2</w:t>
      </w:r>
      <w:r w:rsidR="007B0222">
        <w:rPr>
          <w:rFonts w:ascii="Constantia" w:hAnsi="Constantia"/>
          <w:color w:val="000000" w:themeColor="text1"/>
          <w:sz w:val="24"/>
          <w:szCs w:val="24"/>
        </w:rPr>
        <w:t xml:space="preserve"> nos ha mostrado con toda su crudeza </w:t>
      </w:r>
      <w:r w:rsidR="00AA6ECE">
        <w:rPr>
          <w:rFonts w:ascii="Constantia" w:hAnsi="Constantia"/>
          <w:color w:val="000000" w:themeColor="text1"/>
          <w:sz w:val="24"/>
          <w:szCs w:val="24"/>
        </w:rPr>
        <w:t>que</w:t>
      </w:r>
      <w:r w:rsidR="00282FD1">
        <w:rPr>
          <w:rFonts w:ascii="Constantia" w:hAnsi="Constantia"/>
          <w:color w:val="000000" w:themeColor="text1"/>
          <w:sz w:val="24"/>
          <w:szCs w:val="24"/>
        </w:rPr>
        <w:t xml:space="preserve"> la vida exige</w:t>
      </w:r>
      <w:r w:rsidR="00296054">
        <w:rPr>
          <w:rFonts w:ascii="Constantia" w:hAnsi="Constantia"/>
          <w:color w:val="000000" w:themeColor="text1"/>
          <w:sz w:val="24"/>
          <w:szCs w:val="24"/>
        </w:rPr>
        <w:t xml:space="preserve"> sociedades capaces de </w:t>
      </w:r>
      <w:r w:rsidR="00AD63DD">
        <w:rPr>
          <w:rFonts w:ascii="Constantia" w:hAnsi="Constantia"/>
          <w:color w:val="000000" w:themeColor="text1"/>
          <w:sz w:val="24"/>
          <w:szCs w:val="24"/>
        </w:rPr>
        <w:t>actuar en cooperación y solidarida</w:t>
      </w:r>
      <w:r w:rsidR="004D4A42">
        <w:rPr>
          <w:rFonts w:ascii="Constantia" w:hAnsi="Constantia"/>
          <w:color w:val="000000" w:themeColor="text1"/>
          <w:sz w:val="24"/>
          <w:szCs w:val="24"/>
        </w:rPr>
        <w:t>d, pues</w:t>
      </w:r>
      <w:r w:rsidR="004D6A7A">
        <w:rPr>
          <w:rFonts w:ascii="Constantia" w:hAnsi="Constantia"/>
          <w:color w:val="000000" w:themeColor="text1"/>
          <w:sz w:val="24"/>
          <w:szCs w:val="24"/>
        </w:rPr>
        <w:t xml:space="preserve"> los individuos </w:t>
      </w:r>
      <w:r w:rsidR="000377EA">
        <w:rPr>
          <w:rFonts w:ascii="Constantia" w:hAnsi="Constantia"/>
          <w:color w:val="000000" w:themeColor="text1"/>
          <w:sz w:val="24"/>
          <w:szCs w:val="24"/>
        </w:rPr>
        <w:t xml:space="preserve">no podemos en solitario superar las circunstancias que </w:t>
      </w:r>
      <w:r w:rsidR="00CA0140">
        <w:rPr>
          <w:rFonts w:ascii="Constantia" w:hAnsi="Constantia"/>
          <w:color w:val="000000" w:themeColor="text1"/>
          <w:sz w:val="24"/>
          <w:szCs w:val="24"/>
        </w:rPr>
        <w:t>nos pueda deparar la existencia</w:t>
      </w:r>
      <w:r w:rsidR="000C4E83">
        <w:rPr>
          <w:rFonts w:ascii="Constantia" w:hAnsi="Constantia"/>
          <w:color w:val="000000" w:themeColor="text1"/>
          <w:sz w:val="24"/>
          <w:szCs w:val="24"/>
        </w:rPr>
        <w:t>.</w:t>
      </w:r>
    </w:p>
    <w:p w14:paraId="09F1491D" w14:textId="1460D617" w:rsidR="00E257C0" w:rsidRDefault="006A2BD0" w:rsidP="00B725AC">
      <w:pPr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Por ello con ilusión y confianza retomamos el ciclo de conferencias de la Comisión Mujer y Ciencia</w:t>
      </w:r>
      <w:r w:rsidR="00052B98">
        <w:rPr>
          <w:rFonts w:ascii="Constantia" w:hAnsi="Constantia"/>
          <w:color w:val="000000" w:themeColor="text1"/>
          <w:sz w:val="24"/>
          <w:szCs w:val="24"/>
        </w:rPr>
        <w:t>, intentando modestamente aportar en el ámbito</w:t>
      </w:r>
      <w:r w:rsidR="00A039EF">
        <w:rPr>
          <w:rFonts w:ascii="Constantia" w:hAnsi="Constantia"/>
          <w:color w:val="000000" w:themeColor="text1"/>
          <w:sz w:val="24"/>
          <w:szCs w:val="24"/>
        </w:rPr>
        <w:t xml:space="preserve"> de la Ciencias Sociales</w:t>
      </w:r>
      <w:r w:rsidR="00052B98">
        <w:rPr>
          <w:rFonts w:ascii="Constantia" w:hAnsi="Constantia"/>
          <w:color w:val="000000" w:themeColor="text1"/>
          <w:sz w:val="24"/>
          <w:szCs w:val="24"/>
        </w:rPr>
        <w:t xml:space="preserve"> de la Universidad pública aquellas enseñanzas, principios, valores</w:t>
      </w:r>
      <w:r w:rsidR="00F93C69">
        <w:rPr>
          <w:rFonts w:ascii="Constantia" w:hAnsi="Constantia"/>
          <w:color w:val="000000" w:themeColor="text1"/>
          <w:sz w:val="24"/>
          <w:szCs w:val="24"/>
        </w:rPr>
        <w:t xml:space="preserve"> y aprendizajes que, probablemente, nos ayuden a tomar conciencia </w:t>
      </w:r>
      <w:r w:rsidR="00D17DFB">
        <w:rPr>
          <w:rFonts w:ascii="Constantia" w:hAnsi="Constantia"/>
          <w:color w:val="000000" w:themeColor="text1"/>
          <w:sz w:val="24"/>
          <w:szCs w:val="24"/>
        </w:rPr>
        <w:t xml:space="preserve">de la virtud de construir </w:t>
      </w:r>
      <w:r w:rsidR="00830C76">
        <w:rPr>
          <w:rFonts w:ascii="Constantia" w:hAnsi="Constantia"/>
          <w:color w:val="000000" w:themeColor="text1"/>
          <w:sz w:val="24"/>
          <w:szCs w:val="24"/>
        </w:rPr>
        <w:t xml:space="preserve">pilares fuertes </w:t>
      </w:r>
      <w:r w:rsidR="008E378F">
        <w:rPr>
          <w:rFonts w:ascii="Constantia" w:hAnsi="Constantia"/>
          <w:color w:val="000000" w:themeColor="text1"/>
          <w:sz w:val="24"/>
          <w:szCs w:val="24"/>
        </w:rPr>
        <w:t>en los que poder desarrollarnos íntegramente como personas</w:t>
      </w:r>
      <w:r w:rsidR="000F7C73">
        <w:rPr>
          <w:rFonts w:ascii="Constantia" w:hAnsi="Constantia"/>
          <w:color w:val="000000" w:themeColor="text1"/>
          <w:sz w:val="24"/>
          <w:szCs w:val="24"/>
        </w:rPr>
        <w:t>,</w:t>
      </w:r>
      <w:r w:rsidR="008E378F">
        <w:rPr>
          <w:rFonts w:ascii="Constantia" w:hAnsi="Constantia"/>
          <w:color w:val="000000" w:themeColor="text1"/>
          <w:sz w:val="24"/>
          <w:szCs w:val="24"/>
        </w:rPr>
        <w:t xml:space="preserve"> sin que </w:t>
      </w:r>
      <w:r w:rsidR="00BB5BF7">
        <w:rPr>
          <w:rFonts w:ascii="Constantia" w:hAnsi="Constantia"/>
          <w:color w:val="000000" w:themeColor="text1"/>
          <w:sz w:val="24"/>
          <w:szCs w:val="24"/>
        </w:rPr>
        <w:t>la que discriminación</w:t>
      </w:r>
      <w:r w:rsidR="00D65372">
        <w:rPr>
          <w:rFonts w:ascii="Constantia" w:hAnsi="Constantia"/>
          <w:color w:val="000000" w:themeColor="text1"/>
          <w:sz w:val="24"/>
          <w:szCs w:val="24"/>
        </w:rPr>
        <w:t xml:space="preserve"> por razón de sexo, objeto de nuestra Comisión, </w:t>
      </w:r>
      <w:r w:rsidR="00FB376B">
        <w:rPr>
          <w:rFonts w:ascii="Constantia" w:hAnsi="Constantia"/>
          <w:color w:val="000000" w:themeColor="text1"/>
          <w:sz w:val="24"/>
          <w:szCs w:val="24"/>
        </w:rPr>
        <w:t>ahogue</w:t>
      </w:r>
      <w:r w:rsidR="000F7C73">
        <w:rPr>
          <w:rFonts w:ascii="Constantia" w:hAnsi="Constantia"/>
          <w:color w:val="000000" w:themeColor="text1"/>
          <w:sz w:val="24"/>
          <w:szCs w:val="24"/>
        </w:rPr>
        <w:t xml:space="preserve"> la existencia </w:t>
      </w:r>
      <w:r w:rsidR="002E6D1D">
        <w:rPr>
          <w:rFonts w:ascii="Constantia" w:hAnsi="Constantia"/>
          <w:color w:val="000000" w:themeColor="text1"/>
          <w:sz w:val="24"/>
          <w:szCs w:val="24"/>
        </w:rPr>
        <w:t>y proyecto vital</w:t>
      </w:r>
      <w:r w:rsidR="00AD6752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2E6D1D">
        <w:rPr>
          <w:rFonts w:ascii="Constantia" w:hAnsi="Constantia"/>
          <w:color w:val="000000" w:themeColor="text1"/>
          <w:sz w:val="24"/>
          <w:szCs w:val="24"/>
        </w:rPr>
        <w:t>de</w:t>
      </w:r>
      <w:r w:rsidR="00AD6752">
        <w:rPr>
          <w:rFonts w:ascii="Constantia" w:hAnsi="Constantia"/>
          <w:color w:val="000000" w:themeColor="text1"/>
          <w:sz w:val="24"/>
          <w:szCs w:val="24"/>
        </w:rPr>
        <w:t xml:space="preserve"> la mitad de la población</w:t>
      </w:r>
      <w:r w:rsidR="000F7C73">
        <w:rPr>
          <w:rFonts w:ascii="Constantia" w:hAnsi="Constantia"/>
          <w:color w:val="000000" w:themeColor="text1"/>
          <w:sz w:val="24"/>
          <w:szCs w:val="24"/>
        </w:rPr>
        <w:t xml:space="preserve">. </w:t>
      </w:r>
      <w:r w:rsidR="002E6D1D">
        <w:rPr>
          <w:rFonts w:ascii="Constantia" w:hAnsi="Constantia"/>
          <w:color w:val="000000" w:themeColor="text1"/>
          <w:sz w:val="24"/>
          <w:szCs w:val="24"/>
        </w:rPr>
        <w:t>En todo caso, la discriminac</w:t>
      </w:r>
      <w:r w:rsidR="006B48D1">
        <w:rPr>
          <w:rFonts w:ascii="Constantia" w:hAnsi="Constantia"/>
          <w:color w:val="000000" w:themeColor="text1"/>
          <w:sz w:val="24"/>
          <w:szCs w:val="24"/>
        </w:rPr>
        <w:t xml:space="preserve">ión no suele “discriminarse” así misma. </w:t>
      </w:r>
      <w:r w:rsidR="00022C4A">
        <w:rPr>
          <w:rFonts w:ascii="Constantia" w:hAnsi="Constantia"/>
          <w:color w:val="000000" w:themeColor="text1"/>
          <w:sz w:val="24"/>
          <w:szCs w:val="24"/>
        </w:rPr>
        <w:t xml:space="preserve">En este sentido, </w:t>
      </w:r>
      <w:r w:rsidR="00436F37">
        <w:rPr>
          <w:rFonts w:ascii="Constantia" w:hAnsi="Constantia"/>
          <w:color w:val="000000" w:themeColor="text1"/>
          <w:sz w:val="24"/>
          <w:szCs w:val="24"/>
        </w:rPr>
        <w:t xml:space="preserve">que el objeto de la desigualdad </w:t>
      </w:r>
      <w:r w:rsidR="007B3466">
        <w:rPr>
          <w:rFonts w:ascii="Constantia" w:hAnsi="Constantia"/>
          <w:color w:val="000000" w:themeColor="text1"/>
          <w:sz w:val="24"/>
          <w:szCs w:val="24"/>
        </w:rPr>
        <w:t xml:space="preserve">sea el </w:t>
      </w:r>
      <w:r w:rsidR="00961072">
        <w:rPr>
          <w:rFonts w:ascii="Constantia" w:hAnsi="Constantia"/>
          <w:color w:val="000000" w:themeColor="text1"/>
          <w:sz w:val="24"/>
          <w:szCs w:val="24"/>
        </w:rPr>
        <w:t>sexo</w:t>
      </w:r>
      <w:r w:rsidR="00AB1196">
        <w:rPr>
          <w:rFonts w:ascii="Constantia" w:hAnsi="Constantia"/>
          <w:color w:val="000000" w:themeColor="text1"/>
          <w:sz w:val="24"/>
          <w:szCs w:val="24"/>
        </w:rPr>
        <w:t>, seguramente,</w:t>
      </w:r>
      <w:r w:rsidR="00B16AF4">
        <w:rPr>
          <w:rFonts w:ascii="Constantia" w:hAnsi="Constantia"/>
          <w:color w:val="000000" w:themeColor="text1"/>
          <w:sz w:val="24"/>
          <w:szCs w:val="24"/>
        </w:rPr>
        <w:t xml:space="preserve"> no delimita sus fronteras</w:t>
      </w:r>
      <w:r w:rsidR="00852A2A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AA1081">
        <w:rPr>
          <w:rFonts w:ascii="Constantia" w:hAnsi="Constantia"/>
          <w:color w:val="000000" w:themeColor="text1"/>
          <w:sz w:val="24"/>
          <w:szCs w:val="24"/>
        </w:rPr>
        <w:t>a otras manifestaciones de atentado contra los Derechos Humanos</w:t>
      </w:r>
      <w:r w:rsidR="001B10C6">
        <w:rPr>
          <w:rFonts w:ascii="Constantia" w:hAnsi="Constantia"/>
          <w:color w:val="000000" w:themeColor="text1"/>
          <w:sz w:val="24"/>
          <w:szCs w:val="24"/>
        </w:rPr>
        <w:t xml:space="preserve"> y dignidad de la persona.</w:t>
      </w:r>
    </w:p>
    <w:p w14:paraId="6282F90F" w14:textId="461B93F9" w:rsidR="00E257C0" w:rsidRDefault="00E257C0" w:rsidP="000C4E83">
      <w:pPr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En la presente edición</w:t>
      </w:r>
      <w:r w:rsidR="00917C98">
        <w:rPr>
          <w:rFonts w:ascii="Constantia" w:hAnsi="Constantia"/>
          <w:color w:val="000000" w:themeColor="text1"/>
          <w:sz w:val="24"/>
          <w:szCs w:val="24"/>
        </w:rPr>
        <w:t>, dadas aún las dificultades para retomar las actividades que tuvimos que dejar aplazadas</w:t>
      </w:r>
      <w:r w:rsidR="00123AA6">
        <w:rPr>
          <w:rFonts w:ascii="Constantia" w:hAnsi="Constantia"/>
          <w:color w:val="000000" w:themeColor="text1"/>
          <w:sz w:val="24"/>
          <w:szCs w:val="24"/>
        </w:rPr>
        <w:t xml:space="preserve">, </w:t>
      </w:r>
      <w:r w:rsidR="00531D87">
        <w:rPr>
          <w:rFonts w:ascii="Constantia" w:hAnsi="Constantia"/>
          <w:color w:val="000000" w:themeColor="text1"/>
          <w:sz w:val="24"/>
          <w:szCs w:val="24"/>
        </w:rPr>
        <w:t xml:space="preserve">hemos organizado un ciclo de conferencias </w:t>
      </w:r>
      <w:r w:rsidR="007A2484">
        <w:rPr>
          <w:rFonts w:ascii="Constantia" w:hAnsi="Constantia"/>
          <w:color w:val="000000" w:themeColor="text1"/>
          <w:sz w:val="24"/>
          <w:szCs w:val="24"/>
        </w:rPr>
        <w:t>con menos intervenciones que en años pasados</w:t>
      </w:r>
      <w:r w:rsidR="006343BA">
        <w:rPr>
          <w:rFonts w:ascii="Constantia" w:hAnsi="Constantia"/>
          <w:color w:val="000000" w:themeColor="text1"/>
          <w:sz w:val="24"/>
          <w:szCs w:val="24"/>
        </w:rPr>
        <w:t xml:space="preserve">, siendo conscientes del esfuerzo </w:t>
      </w:r>
      <w:r w:rsidR="00316C66">
        <w:rPr>
          <w:rFonts w:ascii="Constantia" w:hAnsi="Constantia"/>
          <w:color w:val="000000" w:themeColor="text1"/>
          <w:sz w:val="24"/>
          <w:szCs w:val="24"/>
        </w:rPr>
        <w:t>y la generosidad de</w:t>
      </w:r>
      <w:r w:rsidR="006343BA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EB4398">
        <w:rPr>
          <w:rFonts w:ascii="Constantia" w:hAnsi="Constantia"/>
          <w:color w:val="000000" w:themeColor="text1"/>
          <w:sz w:val="24"/>
          <w:szCs w:val="24"/>
        </w:rPr>
        <w:t>todas las personas</w:t>
      </w:r>
      <w:r w:rsidR="00AC7B4A">
        <w:rPr>
          <w:rFonts w:ascii="Constantia" w:hAnsi="Constantia"/>
          <w:color w:val="000000" w:themeColor="text1"/>
          <w:sz w:val="24"/>
          <w:szCs w:val="24"/>
        </w:rPr>
        <w:t xml:space="preserve"> (</w:t>
      </w:r>
      <w:r w:rsidR="001F6866">
        <w:rPr>
          <w:rFonts w:ascii="Constantia" w:hAnsi="Constantia"/>
          <w:color w:val="000000" w:themeColor="text1"/>
          <w:sz w:val="24"/>
          <w:szCs w:val="24"/>
        </w:rPr>
        <w:t xml:space="preserve">PDI, </w:t>
      </w:r>
      <w:r w:rsidR="00AC7B4A">
        <w:rPr>
          <w:rFonts w:ascii="Constantia" w:hAnsi="Constantia"/>
          <w:color w:val="000000" w:themeColor="text1"/>
          <w:sz w:val="24"/>
          <w:szCs w:val="24"/>
        </w:rPr>
        <w:t>profesionales, alumnado y PAS</w:t>
      </w:r>
      <w:r w:rsidR="00F01704">
        <w:rPr>
          <w:rFonts w:ascii="Constantia" w:hAnsi="Constantia"/>
          <w:color w:val="000000" w:themeColor="text1"/>
          <w:sz w:val="24"/>
          <w:szCs w:val="24"/>
        </w:rPr>
        <w:t>)</w:t>
      </w:r>
      <w:r w:rsidR="00EB4398">
        <w:rPr>
          <w:rFonts w:ascii="Constantia" w:hAnsi="Constantia"/>
          <w:color w:val="000000" w:themeColor="text1"/>
          <w:sz w:val="24"/>
          <w:szCs w:val="24"/>
        </w:rPr>
        <w:t xml:space="preserve"> que nos acompa</w:t>
      </w:r>
      <w:r w:rsidR="00316C66">
        <w:rPr>
          <w:rFonts w:ascii="Constantia" w:hAnsi="Constantia"/>
          <w:color w:val="000000" w:themeColor="text1"/>
          <w:sz w:val="24"/>
          <w:szCs w:val="24"/>
        </w:rPr>
        <w:t xml:space="preserve">ñarán </w:t>
      </w:r>
      <w:r w:rsidR="00B567F4">
        <w:rPr>
          <w:rFonts w:ascii="Constantia" w:hAnsi="Constantia"/>
          <w:color w:val="000000" w:themeColor="text1"/>
          <w:sz w:val="24"/>
          <w:szCs w:val="24"/>
        </w:rPr>
        <w:t>en esta iniciativa</w:t>
      </w:r>
      <w:r w:rsidR="00F01704">
        <w:rPr>
          <w:rFonts w:ascii="Constantia" w:hAnsi="Constantia"/>
          <w:color w:val="000000" w:themeColor="text1"/>
          <w:sz w:val="24"/>
          <w:szCs w:val="24"/>
        </w:rPr>
        <w:t xml:space="preserve"> y harán que sea posible llevarla a cabo</w:t>
      </w:r>
    </w:p>
    <w:p w14:paraId="3BACE2C7" w14:textId="3221A22C" w:rsidR="00022C4A" w:rsidRDefault="00B567F4" w:rsidP="00B725AC">
      <w:pPr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Muchas gracias</w:t>
      </w:r>
      <w:r w:rsidR="00301CE2">
        <w:rPr>
          <w:rFonts w:ascii="Constantia" w:hAnsi="Constantia"/>
          <w:color w:val="000000" w:themeColor="text1"/>
          <w:sz w:val="24"/>
          <w:szCs w:val="24"/>
        </w:rPr>
        <w:t>.</w:t>
      </w:r>
      <w:r w:rsidR="00C13693" w:rsidRPr="00273E21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43E30110" w14:textId="75953A3E" w:rsidR="00ED6003" w:rsidRPr="00B725AC" w:rsidRDefault="00503AF6" w:rsidP="002D3C6B">
      <w:pPr>
        <w:ind w:firstLine="708"/>
        <w:jc w:val="both"/>
        <w:rPr>
          <w:rFonts w:ascii="Constantia" w:hAnsi="Constantia"/>
          <w:b/>
          <w:bCs/>
          <w:color w:val="000000" w:themeColor="text1"/>
          <w:sz w:val="24"/>
          <w:szCs w:val="24"/>
        </w:rPr>
      </w:pPr>
      <w:r w:rsidRPr="00B725AC">
        <w:rPr>
          <w:rFonts w:ascii="Constantia" w:hAnsi="Constantia"/>
          <w:b/>
          <w:bCs/>
          <w:color w:val="000000" w:themeColor="text1"/>
          <w:sz w:val="24"/>
          <w:szCs w:val="24"/>
        </w:rPr>
        <w:t>Las ponencias tendrán lugar en el horario</w:t>
      </w:r>
      <w:r w:rsidR="00382DC5" w:rsidRPr="00B725AC">
        <w:rPr>
          <w:rFonts w:ascii="Constantia" w:hAnsi="Constantia"/>
          <w:b/>
          <w:bCs/>
          <w:color w:val="000000" w:themeColor="text1"/>
          <w:sz w:val="24"/>
          <w:szCs w:val="24"/>
        </w:rPr>
        <w:t xml:space="preserve"> y lugar</w:t>
      </w:r>
      <w:r w:rsidRPr="00B725AC">
        <w:rPr>
          <w:rFonts w:ascii="Constantia" w:hAnsi="Constantia"/>
          <w:b/>
          <w:bCs/>
          <w:color w:val="000000" w:themeColor="text1"/>
          <w:sz w:val="24"/>
          <w:szCs w:val="24"/>
        </w:rPr>
        <w:t xml:space="preserve"> fijado en </w:t>
      </w:r>
      <w:r w:rsidR="00382DC5" w:rsidRPr="00B725AC">
        <w:rPr>
          <w:rFonts w:ascii="Constantia" w:hAnsi="Constantia"/>
          <w:b/>
          <w:bCs/>
          <w:color w:val="000000" w:themeColor="text1"/>
          <w:sz w:val="24"/>
          <w:szCs w:val="24"/>
        </w:rPr>
        <w:t>el programa</w:t>
      </w:r>
      <w:r w:rsidR="00081A0E" w:rsidRPr="00B725AC">
        <w:rPr>
          <w:rFonts w:ascii="Constantia" w:hAnsi="Constantia"/>
          <w:b/>
          <w:bCs/>
          <w:color w:val="000000" w:themeColor="text1"/>
          <w:sz w:val="24"/>
          <w:szCs w:val="24"/>
        </w:rPr>
        <w:t>:</w:t>
      </w:r>
    </w:p>
    <w:p w14:paraId="3F60205E" w14:textId="377F4AEE" w:rsidR="0070643D" w:rsidRPr="0070643D" w:rsidRDefault="0070643D" w:rsidP="00F3136A">
      <w:pPr>
        <w:jc w:val="both"/>
        <w:rPr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19 de octubre de 2021</w:t>
      </w:r>
      <w:r w:rsidR="00F078C4">
        <w:rPr>
          <w:rFonts w:ascii="Constantia" w:hAnsi="Constantia"/>
          <w:b/>
          <w:color w:val="FF0000"/>
          <w:sz w:val="24"/>
          <w:szCs w:val="24"/>
        </w:rPr>
        <w:t>.</w:t>
      </w:r>
    </w:p>
    <w:p w14:paraId="2E1298EB" w14:textId="320D075D" w:rsidR="0023009D" w:rsidRDefault="0023009D" w:rsidP="00F3136A">
      <w:pPr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273E21">
        <w:rPr>
          <w:rFonts w:ascii="Constantia" w:hAnsi="Constantia"/>
          <w:b/>
          <w:color w:val="000000" w:themeColor="text1"/>
          <w:sz w:val="24"/>
          <w:szCs w:val="24"/>
        </w:rPr>
        <w:t>Presentación del ciclo por el Decano de la Facultad, José Alberto Sanz Palacios.</w:t>
      </w:r>
    </w:p>
    <w:p w14:paraId="38E05B38" w14:textId="6A514F06" w:rsidR="00382E84" w:rsidRPr="00E85060" w:rsidRDefault="00382E84" w:rsidP="00F3136A">
      <w:pPr>
        <w:jc w:val="both"/>
        <w:rPr>
          <w:rFonts w:ascii="Constantia" w:hAnsi="Constantia"/>
          <w:bCs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Ponente: Consuelo Alonso, </w:t>
      </w:r>
      <w:r w:rsidRPr="00E85060">
        <w:rPr>
          <w:rFonts w:ascii="Constantia" w:hAnsi="Constantia"/>
          <w:bCs/>
          <w:color w:val="000000" w:themeColor="text1"/>
          <w:sz w:val="24"/>
          <w:szCs w:val="24"/>
        </w:rPr>
        <w:t>Catedrática de Derecho Administrativo en la Facultad de Ciencias Jurídicas y Sociales de Toledo UCLM</w:t>
      </w:r>
    </w:p>
    <w:p w14:paraId="4C1BA676" w14:textId="0B0E0E9E" w:rsidR="00092A16" w:rsidRPr="00007DC9" w:rsidRDefault="001E42C5" w:rsidP="00F3136A">
      <w:pPr>
        <w:jc w:val="both"/>
        <w:rPr>
          <w:rFonts w:ascii="Constantia" w:hAnsi="Constantia"/>
          <w:bCs/>
          <w:i/>
          <w:iCs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Ponencia: </w:t>
      </w:r>
      <w:r w:rsidR="00092A16" w:rsidRPr="00007DC9">
        <w:rPr>
          <w:rFonts w:ascii="Constantia" w:hAnsi="Constantia"/>
          <w:bCs/>
          <w:i/>
          <w:iCs/>
          <w:color w:val="000000" w:themeColor="text1"/>
          <w:sz w:val="24"/>
          <w:szCs w:val="24"/>
        </w:rPr>
        <w:t>La mujer en el empleo público</w:t>
      </w:r>
    </w:p>
    <w:p w14:paraId="355388BF" w14:textId="4AACDCFD" w:rsidR="00081A0E" w:rsidRPr="002D3C6B" w:rsidRDefault="00E53723" w:rsidP="00F3136A">
      <w:pPr>
        <w:jc w:val="both"/>
        <w:rPr>
          <w:rFonts w:ascii="Constantia" w:hAnsi="Constantia"/>
          <w:bCs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Lugar y hora: </w:t>
      </w:r>
      <w:r w:rsidRPr="002D3C6B">
        <w:rPr>
          <w:rFonts w:ascii="Constantia" w:hAnsi="Constantia"/>
          <w:bCs/>
          <w:color w:val="000000" w:themeColor="text1"/>
          <w:sz w:val="24"/>
          <w:szCs w:val="24"/>
        </w:rPr>
        <w:t>Teatrillo de 12.00 a 14.00 h</w:t>
      </w:r>
      <w:r w:rsidR="00E85060">
        <w:rPr>
          <w:rFonts w:ascii="Constantia" w:hAnsi="Constantia"/>
          <w:bCs/>
          <w:color w:val="000000" w:themeColor="text1"/>
          <w:sz w:val="24"/>
          <w:szCs w:val="24"/>
        </w:rPr>
        <w:t>r</w:t>
      </w:r>
    </w:p>
    <w:p w14:paraId="2C96D998" w14:textId="4A41CA67" w:rsidR="00B34F3F" w:rsidRDefault="00B34F3F" w:rsidP="00F3136A">
      <w:pPr>
        <w:jc w:val="both"/>
        <w:rPr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9 de noviembre de 2021</w:t>
      </w:r>
      <w:r w:rsidR="00A84E1E">
        <w:rPr>
          <w:rFonts w:ascii="Constantia" w:hAnsi="Constantia"/>
          <w:b/>
          <w:color w:val="FF0000"/>
          <w:sz w:val="24"/>
          <w:szCs w:val="24"/>
        </w:rPr>
        <w:t>.</w:t>
      </w:r>
    </w:p>
    <w:p w14:paraId="404D2475" w14:textId="0D138344" w:rsidR="00C27416" w:rsidRDefault="00A84E1E" w:rsidP="00F3136A">
      <w:pPr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Ponente: María Jesús Portillo</w:t>
      </w:r>
      <w:r w:rsidR="00C27416">
        <w:rPr>
          <w:rFonts w:ascii="Constantia" w:hAnsi="Constantia"/>
          <w:b/>
          <w:color w:val="000000" w:themeColor="text1"/>
          <w:sz w:val="24"/>
          <w:szCs w:val="24"/>
        </w:rPr>
        <w:t xml:space="preserve">, </w:t>
      </w:r>
      <w:r w:rsidR="00C27416" w:rsidRPr="00E85060">
        <w:rPr>
          <w:rFonts w:ascii="Constantia" w:hAnsi="Constantia"/>
          <w:bCs/>
          <w:color w:val="000000" w:themeColor="text1"/>
          <w:sz w:val="24"/>
          <w:szCs w:val="24"/>
        </w:rPr>
        <w:t>psicóloga</w:t>
      </w:r>
      <w:r w:rsidR="006C0639" w:rsidRPr="00E85060">
        <w:rPr>
          <w:rFonts w:ascii="Constantia" w:hAnsi="Constantia"/>
          <w:bCs/>
          <w:color w:val="000000" w:themeColor="text1"/>
          <w:sz w:val="24"/>
          <w:szCs w:val="24"/>
        </w:rPr>
        <w:t xml:space="preserve"> forense y mediadora</w:t>
      </w:r>
      <w:r w:rsidR="004E1D46" w:rsidRPr="00E85060">
        <w:rPr>
          <w:rFonts w:ascii="Constantia" w:hAnsi="Constantia"/>
          <w:bCs/>
          <w:color w:val="000000" w:themeColor="text1"/>
          <w:sz w:val="24"/>
          <w:szCs w:val="24"/>
        </w:rPr>
        <w:t>. Especial</w:t>
      </w:r>
      <w:r w:rsidR="008622F3" w:rsidRPr="00E85060">
        <w:rPr>
          <w:rFonts w:ascii="Constantia" w:hAnsi="Constantia"/>
          <w:bCs/>
          <w:color w:val="000000" w:themeColor="text1"/>
          <w:sz w:val="24"/>
          <w:szCs w:val="24"/>
        </w:rPr>
        <w:t xml:space="preserve">ista en </w:t>
      </w:r>
      <w:r w:rsidR="00994FFA" w:rsidRPr="00E85060">
        <w:rPr>
          <w:rFonts w:ascii="Constantia" w:hAnsi="Constantia"/>
          <w:bCs/>
          <w:color w:val="000000" w:themeColor="text1"/>
          <w:sz w:val="24"/>
          <w:szCs w:val="24"/>
        </w:rPr>
        <w:t>menores</w:t>
      </w:r>
      <w:r w:rsidR="00D64433" w:rsidRPr="00E85060">
        <w:rPr>
          <w:rFonts w:ascii="Constantia" w:hAnsi="Constantia"/>
          <w:bCs/>
          <w:color w:val="000000" w:themeColor="text1"/>
          <w:sz w:val="24"/>
          <w:szCs w:val="24"/>
        </w:rPr>
        <w:t xml:space="preserve"> y en víctimas</w:t>
      </w:r>
      <w:r w:rsidR="004C2C01" w:rsidRPr="00E85060">
        <w:rPr>
          <w:rFonts w:ascii="Constantia" w:hAnsi="Constantia"/>
          <w:bCs/>
          <w:color w:val="000000" w:themeColor="text1"/>
          <w:sz w:val="24"/>
          <w:szCs w:val="24"/>
        </w:rPr>
        <w:t xml:space="preserve"> de agresiones sexuales y violencia de género.</w:t>
      </w:r>
    </w:p>
    <w:p w14:paraId="409F6E97" w14:textId="30949217" w:rsidR="004C2C01" w:rsidRPr="00E85060" w:rsidRDefault="004C2C01" w:rsidP="00F3136A">
      <w:pPr>
        <w:jc w:val="both"/>
        <w:rPr>
          <w:rFonts w:ascii="Constantia" w:hAnsi="Constantia"/>
          <w:bCs/>
          <w:i/>
          <w:iCs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Ponencia: </w:t>
      </w:r>
      <w:r w:rsidR="000C436A" w:rsidRPr="00E85060">
        <w:rPr>
          <w:rFonts w:ascii="Constantia" w:hAnsi="Constantia"/>
          <w:bCs/>
          <w:i/>
          <w:iCs/>
          <w:color w:val="000000" w:themeColor="text1"/>
          <w:sz w:val="24"/>
          <w:szCs w:val="24"/>
        </w:rPr>
        <w:t>La violencia de género, especialmente en delitos sexuales</w:t>
      </w:r>
      <w:r w:rsidR="00742D84" w:rsidRPr="00E85060">
        <w:rPr>
          <w:rFonts w:ascii="Constantia" w:hAnsi="Constantia"/>
          <w:bCs/>
          <w:i/>
          <w:iCs/>
          <w:color w:val="000000" w:themeColor="text1"/>
          <w:sz w:val="24"/>
          <w:szCs w:val="24"/>
        </w:rPr>
        <w:t>, y su por el sistema judicial español.</w:t>
      </w:r>
    </w:p>
    <w:p w14:paraId="4EB5549F" w14:textId="471EFB44" w:rsidR="00420B9D" w:rsidRPr="00D1372B" w:rsidRDefault="00420B9D" w:rsidP="00F3136A">
      <w:pPr>
        <w:jc w:val="both"/>
        <w:rPr>
          <w:rFonts w:ascii="Constantia" w:hAnsi="Constantia"/>
          <w:bCs/>
          <w:color w:val="000000" w:themeColor="text1"/>
          <w:sz w:val="24"/>
          <w:szCs w:val="24"/>
        </w:rPr>
      </w:pPr>
      <w:r w:rsidRPr="00420B9D">
        <w:rPr>
          <w:rFonts w:ascii="Constantia" w:hAnsi="Constantia"/>
          <w:b/>
          <w:color w:val="000000" w:themeColor="text1"/>
          <w:sz w:val="24"/>
          <w:szCs w:val="24"/>
        </w:rPr>
        <w:t>Lugar y hora:</w:t>
      </w:r>
      <w:r w:rsidR="00871AE1"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="00871AE1" w:rsidRPr="00D1372B">
        <w:rPr>
          <w:rFonts w:ascii="Constantia" w:hAnsi="Constantia"/>
          <w:bCs/>
          <w:color w:val="000000" w:themeColor="text1"/>
          <w:sz w:val="24"/>
          <w:szCs w:val="24"/>
        </w:rPr>
        <w:t>Aula Magna</w:t>
      </w:r>
      <w:r w:rsidR="00D91594">
        <w:rPr>
          <w:rFonts w:ascii="Constantia" w:hAnsi="Constantia"/>
          <w:bCs/>
          <w:color w:val="000000" w:themeColor="text1"/>
          <w:sz w:val="24"/>
          <w:szCs w:val="24"/>
        </w:rPr>
        <w:t xml:space="preserve"> de </w:t>
      </w:r>
      <w:r w:rsidR="00871AE1" w:rsidRPr="00D1372B">
        <w:rPr>
          <w:rFonts w:ascii="Constantia" w:hAnsi="Constantia"/>
          <w:bCs/>
          <w:color w:val="000000" w:themeColor="text1"/>
          <w:sz w:val="24"/>
          <w:szCs w:val="24"/>
        </w:rPr>
        <w:t>12.00 a 14 hr</w:t>
      </w:r>
    </w:p>
    <w:p w14:paraId="75BE6D23" w14:textId="47786B90" w:rsidR="00420B9D" w:rsidRDefault="00ED6003" w:rsidP="00F3136A">
      <w:pPr>
        <w:jc w:val="both"/>
        <w:rPr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lastRenderedPageBreak/>
        <w:t>14 de diciembre de 2021</w:t>
      </w:r>
    </w:p>
    <w:p w14:paraId="0E6C6D43" w14:textId="6282B252" w:rsidR="00503AF6" w:rsidRPr="00273E21" w:rsidRDefault="00B13A9A" w:rsidP="00503AF6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Ponente: </w:t>
      </w:r>
      <w:r w:rsidR="00503AF6" w:rsidRPr="00273E21">
        <w:rPr>
          <w:rFonts w:ascii="Constantia" w:hAnsi="Constantia"/>
          <w:b/>
          <w:color w:val="000000" w:themeColor="text1"/>
          <w:sz w:val="24"/>
          <w:szCs w:val="24"/>
        </w:rPr>
        <w:t>Pilar Marco</w:t>
      </w:r>
      <w:r w:rsidR="00D85BF7" w:rsidRPr="00273E21">
        <w:rPr>
          <w:rFonts w:ascii="Constantia" w:hAnsi="Constantia"/>
          <w:b/>
          <w:color w:val="000000" w:themeColor="text1"/>
          <w:sz w:val="24"/>
          <w:szCs w:val="24"/>
        </w:rPr>
        <w:t xml:space="preserve"> Francia</w:t>
      </w:r>
      <w:r w:rsidR="00503AF6" w:rsidRPr="00273E21">
        <w:rPr>
          <w:rFonts w:ascii="Constantia" w:hAnsi="Constantia"/>
          <w:color w:val="000000" w:themeColor="text1"/>
          <w:sz w:val="24"/>
          <w:szCs w:val="24"/>
        </w:rPr>
        <w:t>, profesora de Derecho Penal. Facultad de Ciencias Jurídicas y Sociales de Toledo (UCLM). Fiscal</w:t>
      </w:r>
      <w:r w:rsidR="00A357DF" w:rsidRPr="00273E21">
        <w:rPr>
          <w:rFonts w:ascii="Constantia" w:hAnsi="Constantia"/>
          <w:color w:val="000000" w:themeColor="text1"/>
          <w:sz w:val="24"/>
          <w:szCs w:val="24"/>
        </w:rPr>
        <w:t xml:space="preserve"> sustituta en la AP Toledo</w:t>
      </w:r>
    </w:p>
    <w:p w14:paraId="70A8541E" w14:textId="09D7A9C6" w:rsidR="00503AF6" w:rsidRPr="00273E21" w:rsidRDefault="00261387" w:rsidP="00503AF6">
      <w:pPr>
        <w:jc w:val="both"/>
        <w:rPr>
          <w:rFonts w:ascii="Constantia" w:hAnsi="Constantia"/>
          <w:i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Conferencia</w:t>
      </w:r>
      <w:r w:rsidR="00503AF6" w:rsidRPr="00273E21">
        <w:rPr>
          <w:rFonts w:ascii="Constantia" w:hAnsi="Constantia"/>
          <w:color w:val="000000" w:themeColor="text1"/>
          <w:sz w:val="24"/>
          <w:szCs w:val="24"/>
        </w:rPr>
        <w:t xml:space="preserve">: </w:t>
      </w:r>
      <w:r w:rsidR="0074578A">
        <w:rPr>
          <w:rFonts w:ascii="Constantia" w:hAnsi="Constantia"/>
          <w:i/>
          <w:color w:val="000000" w:themeColor="text1"/>
          <w:sz w:val="24"/>
          <w:szCs w:val="24"/>
        </w:rPr>
        <w:t>La violencia contra la mujer en la tercera edad.</w:t>
      </w:r>
    </w:p>
    <w:p w14:paraId="04AFE642" w14:textId="62142C5A" w:rsidR="00BC3A5B" w:rsidRPr="00273E21" w:rsidRDefault="00BC3A5B" w:rsidP="00503AF6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b/>
          <w:color w:val="000000" w:themeColor="text1"/>
          <w:sz w:val="24"/>
          <w:szCs w:val="24"/>
        </w:rPr>
        <w:t xml:space="preserve">Hora y lugar: </w:t>
      </w:r>
      <w:r w:rsidR="00D1372B"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="00D1372B">
        <w:rPr>
          <w:rFonts w:ascii="Constantia" w:hAnsi="Constantia"/>
          <w:bCs/>
          <w:color w:val="000000" w:themeColor="text1"/>
          <w:sz w:val="24"/>
          <w:szCs w:val="24"/>
        </w:rPr>
        <w:t xml:space="preserve">Aula Magna de </w:t>
      </w:r>
      <w:r w:rsidRPr="00273E21">
        <w:rPr>
          <w:rFonts w:ascii="Constantia" w:hAnsi="Constantia"/>
          <w:color w:val="000000" w:themeColor="text1"/>
          <w:sz w:val="24"/>
          <w:szCs w:val="24"/>
        </w:rPr>
        <w:t>1</w:t>
      </w:r>
      <w:r w:rsidR="00DD2C34">
        <w:rPr>
          <w:rFonts w:ascii="Constantia" w:hAnsi="Constantia"/>
          <w:color w:val="000000" w:themeColor="text1"/>
          <w:sz w:val="24"/>
          <w:szCs w:val="24"/>
        </w:rPr>
        <w:t>2</w:t>
      </w:r>
      <w:r w:rsidRPr="00273E21">
        <w:rPr>
          <w:rFonts w:ascii="Constantia" w:hAnsi="Constantia"/>
          <w:color w:val="000000" w:themeColor="text1"/>
          <w:sz w:val="24"/>
          <w:szCs w:val="24"/>
        </w:rPr>
        <w:t>.00-14.00</w:t>
      </w:r>
      <w:r w:rsidR="00D1372B">
        <w:rPr>
          <w:rFonts w:ascii="Constantia" w:hAnsi="Constantia"/>
          <w:color w:val="000000" w:themeColor="text1"/>
          <w:sz w:val="24"/>
          <w:szCs w:val="24"/>
        </w:rPr>
        <w:t xml:space="preserve"> hr</w:t>
      </w:r>
    </w:p>
    <w:p w14:paraId="6B21200E" w14:textId="3C32994D" w:rsidR="00503AF6" w:rsidRDefault="00E502BC" w:rsidP="009F5DE4">
      <w:pPr>
        <w:jc w:val="both"/>
        <w:rPr>
          <w:rFonts w:ascii="Constantia" w:hAnsi="Constantia"/>
          <w:b/>
          <w:color w:val="FF0000"/>
          <w:sz w:val="24"/>
          <w:szCs w:val="24"/>
        </w:rPr>
      </w:pPr>
      <w:r w:rsidRPr="00E502BC">
        <w:rPr>
          <w:rFonts w:ascii="Constantia" w:hAnsi="Constantia"/>
          <w:b/>
          <w:color w:val="FF0000"/>
          <w:sz w:val="24"/>
          <w:szCs w:val="24"/>
        </w:rPr>
        <w:t>8 de febrero de 2022</w:t>
      </w:r>
    </w:p>
    <w:p w14:paraId="7C3000AD" w14:textId="7AF1F02A" w:rsidR="00E502BC" w:rsidRPr="00CD5A3C" w:rsidRDefault="00E502BC" w:rsidP="009F5DE4">
      <w:pPr>
        <w:jc w:val="both"/>
        <w:rPr>
          <w:rFonts w:ascii="Constantia" w:hAnsi="Constantia"/>
          <w:bCs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Ponente: María Martínez Carmena</w:t>
      </w:r>
      <w:r w:rsidR="003A6CF0">
        <w:rPr>
          <w:rFonts w:ascii="Constantia" w:hAnsi="Constantia"/>
          <w:b/>
          <w:color w:val="000000" w:themeColor="text1"/>
          <w:sz w:val="24"/>
          <w:szCs w:val="24"/>
        </w:rPr>
        <w:t xml:space="preserve">, </w:t>
      </w:r>
      <w:r w:rsidR="00E85060">
        <w:rPr>
          <w:rFonts w:ascii="Constantia" w:hAnsi="Constantia"/>
          <w:bCs/>
          <w:color w:val="000000" w:themeColor="text1"/>
          <w:sz w:val="24"/>
          <w:szCs w:val="24"/>
        </w:rPr>
        <w:t xml:space="preserve">Profesora de </w:t>
      </w:r>
      <w:r w:rsidR="00FF2E28" w:rsidRPr="00CD5A3C">
        <w:rPr>
          <w:rFonts w:ascii="Constantia" w:hAnsi="Constantia"/>
          <w:bCs/>
          <w:color w:val="000000" w:themeColor="text1"/>
          <w:sz w:val="24"/>
          <w:szCs w:val="24"/>
        </w:rPr>
        <w:t xml:space="preserve">Internacional </w:t>
      </w:r>
      <w:r w:rsidR="00695BCE" w:rsidRPr="00CD5A3C">
        <w:rPr>
          <w:rFonts w:ascii="Constantia" w:hAnsi="Constantia"/>
          <w:bCs/>
          <w:color w:val="000000" w:themeColor="text1"/>
          <w:sz w:val="24"/>
          <w:szCs w:val="24"/>
        </w:rPr>
        <w:t xml:space="preserve">Público y </w:t>
      </w:r>
      <w:r w:rsidR="00796BCF" w:rsidRPr="00CD5A3C">
        <w:rPr>
          <w:rFonts w:ascii="Constantia" w:hAnsi="Constantia"/>
          <w:bCs/>
          <w:color w:val="000000" w:themeColor="text1"/>
          <w:sz w:val="24"/>
          <w:szCs w:val="24"/>
        </w:rPr>
        <w:t>Relaciones Internacionales</w:t>
      </w:r>
      <w:r w:rsidR="00E85060">
        <w:rPr>
          <w:rFonts w:ascii="Constantia" w:hAnsi="Constantia"/>
          <w:bCs/>
          <w:color w:val="000000" w:themeColor="text1"/>
          <w:sz w:val="24"/>
          <w:szCs w:val="24"/>
        </w:rPr>
        <w:t xml:space="preserve"> </w:t>
      </w:r>
      <w:r w:rsidR="00B9600B">
        <w:rPr>
          <w:rFonts w:ascii="Constantia" w:hAnsi="Constantia"/>
          <w:bCs/>
          <w:color w:val="000000" w:themeColor="text1"/>
          <w:sz w:val="24"/>
          <w:szCs w:val="24"/>
        </w:rPr>
        <w:t xml:space="preserve">de </w:t>
      </w:r>
      <w:r w:rsidR="00B9600B" w:rsidRPr="00B9600B">
        <w:rPr>
          <w:rFonts w:ascii="Constantia" w:hAnsi="Constantia"/>
          <w:bCs/>
          <w:color w:val="000000" w:themeColor="text1"/>
          <w:sz w:val="24"/>
          <w:szCs w:val="24"/>
        </w:rPr>
        <w:t>la Facultad de Ciencias Jurídicas y Sociales de Toledo</w:t>
      </w:r>
      <w:r w:rsidR="00007DC9">
        <w:rPr>
          <w:rFonts w:ascii="Constantia" w:hAnsi="Constantia"/>
          <w:bCs/>
          <w:color w:val="000000" w:themeColor="text1"/>
          <w:sz w:val="24"/>
          <w:szCs w:val="24"/>
        </w:rPr>
        <w:t xml:space="preserve"> UCLM</w:t>
      </w:r>
    </w:p>
    <w:p w14:paraId="634D7DC8" w14:textId="33BCFB0C" w:rsidR="009A73C0" w:rsidRDefault="009A73C0" w:rsidP="009F5DE4">
      <w:pPr>
        <w:jc w:val="both"/>
        <w:rPr>
          <w:rFonts w:ascii="Constantia" w:hAnsi="Constantia"/>
          <w:b/>
          <w:i/>
          <w:iCs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Ponencia: </w:t>
      </w:r>
      <w:r w:rsidRPr="00007DC9">
        <w:rPr>
          <w:rFonts w:ascii="Constantia" w:hAnsi="Constantia"/>
          <w:bCs/>
          <w:i/>
          <w:iCs/>
          <w:color w:val="000000" w:themeColor="text1"/>
          <w:sz w:val="24"/>
          <w:szCs w:val="24"/>
        </w:rPr>
        <w:t>el doble drama de las mujeres afganas en 2021.</w:t>
      </w:r>
    </w:p>
    <w:p w14:paraId="73F7D499" w14:textId="762163AA" w:rsidR="000E6B5A" w:rsidRDefault="000E6B5A" w:rsidP="009F5DE4">
      <w:pPr>
        <w:jc w:val="both"/>
        <w:rPr>
          <w:rFonts w:ascii="Constantia" w:hAnsi="Constantia"/>
          <w:bCs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Lugar y hora: </w:t>
      </w:r>
      <w:r>
        <w:rPr>
          <w:rFonts w:ascii="Constantia" w:hAnsi="Constantia"/>
          <w:bCs/>
          <w:color w:val="000000" w:themeColor="text1"/>
          <w:sz w:val="24"/>
          <w:szCs w:val="24"/>
        </w:rPr>
        <w:t>Aula Magna</w:t>
      </w:r>
      <w:r w:rsidR="007979EA">
        <w:rPr>
          <w:rFonts w:ascii="Constantia" w:hAnsi="Constantia"/>
          <w:bCs/>
          <w:color w:val="000000" w:themeColor="text1"/>
          <w:sz w:val="24"/>
          <w:szCs w:val="24"/>
        </w:rPr>
        <w:t xml:space="preserve"> de</w:t>
      </w:r>
      <w:r>
        <w:rPr>
          <w:rFonts w:ascii="Constantia" w:hAnsi="Constantia"/>
          <w:bCs/>
          <w:color w:val="000000" w:themeColor="text1"/>
          <w:sz w:val="24"/>
          <w:szCs w:val="24"/>
        </w:rPr>
        <w:t xml:space="preserve"> </w:t>
      </w:r>
      <w:r w:rsidR="002D3C6B">
        <w:rPr>
          <w:rFonts w:ascii="Constantia" w:hAnsi="Constantia"/>
          <w:bCs/>
          <w:color w:val="000000" w:themeColor="text1"/>
          <w:sz w:val="24"/>
          <w:szCs w:val="24"/>
        </w:rPr>
        <w:t>10.30 a 12.30 hr</w:t>
      </w:r>
    </w:p>
    <w:p w14:paraId="244990E6" w14:textId="7A3B4348" w:rsidR="00CF667A" w:rsidRDefault="00CF667A" w:rsidP="009F5DE4">
      <w:pPr>
        <w:jc w:val="both"/>
        <w:rPr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8 de marzo, Día internacional de la Mujer.</w:t>
      </w:r>
    </w:p>
    <w:p w14:paraId="029EECE9" w14:textId="147D982D" w:rsidR="00FC2F7E" w:rsidRPr="00FC2F7E" w:rsidRDefault="00CF667A" w:rsidP="009F5DE4">
      <w:pPr>
        <w:jc w:val="both"/>
        <w:rPr>
          <w:rFonts w:ascii="Constantia" w:hAnsi="Constantia"/>
          <w:bCs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Ponente:</w:t>
      </w:r>
      <w:r w:rsidR="000712DB" w:rsidRPr="000712DB">
        <w:t xml:space="preserve"> </w:t>
      </w:r>
      <w:r w:rsidR="000712DB" w:rsidRPr="000712DB">
        <w:rPr>
          <w:rFonts w:ascii="Constantia" w:hAnsi="Constantia"/>
          <w:b/>
          <w:color w:val="000000" w:themeColor="text1"/>
          <w:sz w:val="24"/>
          <w:szCs w:val="24"/>
        </w:rPr>
        <w:t>Cecilia Castaño Collado</w:t>
      </w:r>
      <w:r w:rsidR="00782402">
        <w:rPr>
          <w:rFonts w:ascii="Constantia" w:hAnsi="Constantia"/>
          <w:b/>
          <w:color w:val="000000" w:themeColor="text1"/>
          <w:sz w:val="24"/>
          <w:szCs w:val="24"/>
        </w:rPr>
        <w:t>,</w:t>
      </w:r>
      <w:r w:rsidR="000712DB"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="000712DB" w:rsidRPr="00782402">
        <w:rPr>
          <w:rFonts w:ascii="Constantia" w:hAnsi="Constantia"/>
          <w:bCs/>
          <w:color w:val="000000" w:themeColor="text1"/>
          <w:sz w:val="24"/>
          <w:szCs w:val="24"/>
        </w:rPr>
        <w:t>C</w:t>
      </w:r>
      <w:r w:rsidR="00D277F3" w:rsidRPr="00782402">
        <w:rPr>
          <w:rFonts w:ascii="Constantia" w:hAnsi="Constantia"/>
          <w:bCs/>
          <w:color w:val="000000" w:themeColor="text1"/>
          <w:sz w:val="24"/>
          <w:szCs w:val="24"/>
        </w:rPr>
        <w:t>atedrática de Economía Aplicada y profesora de Departamento de Economía Aplicada V de la Universidad Complutense de Mad</w:t>
      </w:r>
      <w:r w:rsidR="000712DB" w:rsidRPr="00782402">
        <w:rPr>
          <w:rFonts w:ascii="Constantia" w:hAnsi="Constantia"/>
          <w:bCs/>
          <w:color w:val="000000" w:themeColor="text1"/>
          <w:sz w:val="24"/>
          <w:szCs w:val="24"/>
        </w:rPr>
        <w:t>rid</w:t>
      </w:r>
      <w:r w:rsidR="00D277F3" w:rsidRPr="00782402">
        <w:rPr>
          <w:rFonts w:ascii="Constantia" w:hAnsi="Constantia"/>
          <w:bCs/>
          <w:color w:val="000000" w:themeColor="text1"/>
          <w:sz w:val="24"/>
          <w:szCs w:val="24"/>
        </w:rPr>
        <w:t xml:space="preserve">. </w:t>
      </w:r>
      <w:r w:rsidR="00D277F3" w:rsidRPr="00FC2F7E">
        <w:rPr>
          <w:rFonts w:ascii="Constantia" w:hAnsi="Constantia"/>
          <w:bCs/>
          <w:color w:val="000000" w:themeColor="text1"/>
          <w:sz w:val="24"/>
          <w:szCs w:val="24"/>
        </w:rPr>
        <w:t>Es experta en tecnologías de la información y su efecto sobre el empleo y el trabajo de las mujeres. Ha realizado numerosas investigaciones sobre la brecha digital de género y el acceso de las mujeres a la Sociedad de la Información.</w:t>
      </w:r>
      <w:r w:rsidR="00FC2F7E" w:rsidRPr="00FC2F7E">
        <w:rPr>
          <w:rFonts w:ascii="Constantia" w:hAnsi="Constantia"/>
          <w:bCs/>
          <w:color w:val="000000" w:themeColor="text1"/>
          <w:sz w:val="24"/>
          <w:szCs w:val="24"/>
        </w:rPr>
        <w:t xml:space="preserve"> </w:t>
      </w:r>
    </w:p>
    <w:p w14:paraId="1E999DD3" w14:textId="37599A92" w:rsidR="00D277F3" w:rsidRPr="00FC2F7E" w:rsidRDefault="00D277F3" w:rsidP="009F5DE4">
      <w:pPr>
        <w:jc w:val="both"/>
        <w:rPr>
          <w:rFonts w:ascii="Constantia" w:hAnsi="Constantia"/>
          <w:bCs/>
          <w:color w:val="000000" w:themeColor="text1"/>
          <w:sz w:val="24"/>
          <w:szCs w:val="24"/>
        </w:rPr>
      </w:pPr>
      <w:r w:rsidRPr="00FC2F7E">
        <w:rPr>
          <w:rFonts w:ascii="Constantia" w:hAnsi="Constantia"/>
          <w:bCs/>
          <w:color w:val="000000" w:themeColor="text1"/>
          <w:sz w:val="24"/>
          <w:szCs w:val="24"/>
        </w:rPr>
        <w:t>En 2006 cre</w:t>
      </w:r>
      <w:r w:rsidRPr="00FC2F7E">
        <w:rPr>
          <w:rFonts w:ascii="Constantia" w:hAnsi="Constantia" w:cs="Constantia"/>
          <w:bCs/>
          <w:color w:val="000000" w:themeColor="text1"/>
          <w:sz w:val="24"/>
          <w:szCs w:val="24"/>
        </w:rPr>
        <w:t>ó</w:t>
      </w:r>
      <w:r w:rsidRPr="00FC2F7E">
        <w:rPr>
          <w:rFonts w:ascii="Constantia" w:hAnsi="Constantia"/>
          <w:bCs/>
          <w:color w:val="000000" w:themeColor="text1"/>
          <w:sz w:val="24"/>
          <w:szCs w:val="24"/>
        </w:rPr>
        <w:t xml:space="preserve"> el Programa de Investigaci</w:t>
      </w:r>
      <w:r w:rsidRPr="00FC2F7E">
        <w:rPr>
          <w:rFonts w:ascii="Constantia" w:hAnsi="Constantia" w:cs="Constantia"/>
          <w:bCs/>
          <w:color w:val="000000" w:themeColor="text1"/>
          <w:sz w:val="24"/>
          <w:szCs w:val="24"/>
        </w:rPr>
        <w:t>ó</w:t>
      </w:r>
      <w:r w:rsidRPr="00FC2F7E">
        <w:rPr>
          <w:rFonts w:ascii="Constantia" w:hAnsi="Constantia"/>
          <w:bCs/>
          <w:color w:val="000000" w:themeColor="text1"/>
          <w:sz w:val="24"/>
          <w:szCs w:val="24"/>
        </w:rPr>
        <w:t>n sobre G</w:t>
      </w:r>
      <w:r w:rsidRPr="00FC2F7E">
        <w:rPr>
          <w:rFonts w:ascii="Constantia" w:hAnsi="Constantia" w:cs="Constantia"/>
          <w:bCs/>
          <w:color w:val="000000" w:themeColor="text1"/>
          <w:sz w:val="24"/>
          <w:szCs w:val="24"/>
        </w:rPr>
        <w:t>é</w:t>
      </w:r>
      <w:r w:rsidRPr="00FC2F7E">
        <w:rPr>
          <w:rFonts w:ascii="Constantia" w:hAnsi="Constantia"/>
          <w:bCs/>
          <w:color w:val="000000" w:themeColor="text1"/>
          <w:sz w:val="24"/>
          <w:szCs w:val="24"/>
        </w:rPr>
        <w:t>nero y Sociedad de la Informaci</w:t>
      </w:r>
      <w:r w:rsidRPr="00FC2F7E">
        <w:rPr>
          <w:rFonts w:ascii="Constantia" w:hAnsi="Constantia" w:cs="Constantia"/>
          <w:bCs/>
          <w:color w:val="000000" w:themeColor="text1"/>
          <w:sz w:val="24"/>
          <w:szCs w:val="24"/>
        </w:rPr>
        <w:t>ó</w:t>
      </w:r>
      <w:r w:rsidRPr="00FC2F7E">
        <w:rPr>
          <w:rFonts w:ascii="Constantia" w:hAnsi="Constantia"/>
          <w:bCs/>
          <w:color w:val="000000" w:themeColor="text1"/>
          <w:sz w:val="24"/>
          <w:szCs w:val="24"/>
        </w:rPr>
        <w:t>n de la Universidad Abierta de Catalu</w:t>
      </w:r>
      <w:r w:rsidRPr="00FC2F7E">
        <w:rPr>
          <w:rFonts w:ascii="Constantia" w:hAnsi="Constantia" w:cs="Constantia"/>
          <w:bCs/>
          <w:color w:val="000000" w:themeColor="text1"/>
          <w:sz w:val="24"/>
          <w:szCs w:val="24"/>
        </w:rPr>
        <w:t>ñ</w:t>
      </w:r>
      <w:r w:rsidRPr="00FC2F7E">
        <w:rPr>
          <w:rFonts w:ascii="Constantia" w:hAnsi="Constantia"/>
          <w:bCs/>
          <w:color w:val="000000" w:themeColor="text1"/>
          <w:sz w:val="24"/>
          <w:szCs w:val="24"/>
        </w:rPr>
        <w:t>a (UOC). Ha sido investigadora visitante de las universidades de Harvard, Massachusetts Institute of Technology y Berkeley.</w:t>
      </w:r>
    </w:p>
    <w:p w14:paraId="038BA5EA" w14:textId="57AF7F5C" w:rsidR="00FC2F7E" w:rsidRDefault="00FC2F7E" w:rsidP="009F5DE4">
      <w:pPr>
        <w:jc w:val="both"/>
        <w:rPr>
          <w:rFonts w:ascii="Constantia" w:hAnsi="Constantia"/>
          <w:bCs/>
          <w:i/>
          <w:iCs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Ponencia:</w:t>
      </w:r>
      <w:r w:rsidR="005E5474">
        <w:rPr>
          <w:rFonts w:ascii="Constantia" w:hAnsi="Constantia"/>
          <w:bCs/>
          <w:i/>
          <w:iCs/>
          <w:color w:val="000000" w:themeColor="text1"/>
          <w:sz w:val="24"/>
          <w:szCs w:val="24"/>
        </w:rPr>
        <w:t xml:space="preserve"> </w:t>
      </w:r>
      <w:r w:rsidR="009D3266" w:rsidRPr="009D3266">
        <w:rPr>
          <w:rFonts w:ascii="Constantia" w:hAnsi="Constantia"/>
          <w:bCs/>
          <w:i/>
          <w:iCs/>
          <w:color w:val="000000" w:themeColor="text1"/>
          <w:sz w:val="24"/>
          <w:szCs w:val="24"/>
        </w:rPr>
        <w:t>Empleo digital y valor social en perspectiva de género</w:t>
      </w:r>
    </w:p>
    <w:p w14:paraId="7A130089" w14:textId="5CC9B464" w:rsidR="00382D38" w:rsidRDefault="009D3266" w:rsidP="009F5DE4">
      <w:pPr>
        <w:jc w:val="both"/>
        <w:rPr>
          <w:rFonts w:ascii="Constantia" w:hAnsi="Constantia"/>
          <w:bCs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Lugar y hora</w:t>
      </w:r>
      <w:r w:rsidR="002D6D85">
        <w:rPr>
          <w:rFonts w:ascii="Constantia" w:hAnsi="Constantia"/>
          <w:b/>
          <w:color w:val="000000" w:themeColor="text1"/>
          <w:sz w:val="24"/>
          <w:szCs w:val="24"/>
        </w:rPr>
        <w:t xml:space="preserve">: </w:t>
      </w:r>
      <w:r w:rsidR="00D3021D">
        <w:rPr>
          <w:rFonts w:ascii="Constantia" w:hAnsi="Constantia"/>
          <w:bCs/>
          <w:color w:val="000000" w:themeColor="text1"/>
          <w:sz w:val="24"/>
          <w:szCs w:val="24"/>
        </w:rPr>
        <w:t>Aula Magna,</w:t>
      </w:r>
      <w:r w:rsidR="00F12508">
        <w:rPr>
          <w:rFonts w:ascii="Constantia" w:hAnsi="Constantia"/>
          <w:bCs/>
          <w:color w:val="000000" w:themeColor="text1"/>
          <w:sz w:val="24"/>
          <w:szCs w:val="24"/>
        </w:rPr>
        <w:t xml:space="preserve"> </w:t>
      </w:r>
      <w:r w:rsidR="00AA115A">
        <w:rPr>
          <w:rFonts w:ascii="Constantia" w:hAnsi="Constantia"/>
          <w:bCs/>
          <w:color w:val="000000" w:themeColor="text1"/>
          <w:sz w:val="24"/>
          <w:szCs w:val="24"/>
        </w:rPr>
        <w:t>de 12.00 a 14.00 h</w:t>
      </w:r>
      <w:r w:rsidR="00782402">
        <w:rPr>
          <w:rFonts w:ascii="Constantia" w:hAnsi="Constantia"/>
          <w:bCs/>
          <w:color w:val="000000" w:themeColor="text1"/>
          <w:sz w:val="24"/>
          <w:szCs w:val="24"/>
        </w:rPr>
        <w:t>r</w:t>
      </w:r>
      <w:r w:rsidR="00E9396C">
        <w:rPr>
          <w:rFonts w:ascii="Constantia" w:hAnsi="Constantia"/>
          <w:bCs/>
          <w:color w:val="000000" w:themeColor="text1"/>
          <w:sz w:val="24"/>
          <w:szCs w:val="24"/>
        </w:rPr>
        <w:t>.</w:t>
      </w:r>
    </w:p>
    <w:p w14:paraId="506C2C2B" w14:textId="3F632513" w:rsidR="00382D38" w:rsidRDefault="00382D38" w:rsidP="009F5DE4">
      <w:pPr>
        <w:jc w:val="both"/>
        <w:rPr>
          <w:rFonts w:ascii="Constantia" w:hAnsi="Constantia"/>
          <w:b/>
          <w:color w:val="FF0000"/>
          <w:sz w:val="24"/>
          <w:szCs w:val="24"/>
        </w:rPr>
      </w:pPr>
      <w:r w:rsidRPr="00382D38">
        <w:rPr>
          <w:rFonts w:ascii="Constantia" w:hAnsi="Constantia"/>
          <w:b/>
          <w:color w:val="FF0000"/>
          <w:sz w:val="24"/>
          <w:szCs w:val="24"/>
        </w:rPr>
        <w:t>29 de marzo</w:t>
      </w:r>
      <w:r>
        <w:rPr>
          <w:rFonts w:ascii="Constantia" w:hAnsi="Constantia"/>
          <w:b/>
          <w:color w:val="FF0000"/>
          <w:sz w:val="24"/>
          <w:szCs w:val="24"/>
        </w:rPr>
        <w:t xml:space="preserve"> d</w:t>
      </w:r>
      <w:r w:rsidR="008D5A6D">
        <w:rPr>
          <w:rFonts w:ascii="Constantia" w:hAnsi="Constantia"/>
          <w:b/>
          <w:color w:val="FF0000"/>
          <w:sz w:val="24"/>
          <w:szCs w:val="24"/>
        </w:rPr>
        <w:t xml:space="preserve">e </w:t>
      </w:r>
      <w:r>
        <w:rPr>
          <w:rFonts w:ascii="Constantia" w:hAnsi="Constantia"/>
          <w:b/>
          <w:color w:val="FF0000"/>
          <w:sz w:val="24"/>
          <w:szCs w:val="24"/>
        </w:rPr>
        <w:t>2022</w:t>
      </w:r>
    </w:p>
    <w:p w14:paraId="6F153A5F" w14:textId="1BB729C2" w:rsidR="008D5A6D" w:rsidRDefault="008D5A6D" w:rsidP="009F5DE4">
      <w:pPr>
        <w:jc w:val="both"/>
        <w:rPr>
          <w:rFonts w:ascii="Constantia" w:hAnsi="Constantia"/>
          <w:bCs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Ponente:</w:t>
      </w:r>
      <w:r w:rsidR="00CD5A3C"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="001E0061">
        <w:rPr>
          <w:rFonts w:ascii="Constantia" w:hAnsi="Constantia"/>
          <w:b/>
          <w:color w:val="000000" w:themeColor="text1"/>
          <w:sz w:val="24"/>
          <w:szCs w:val="24"/>
        </w:rPr>
        <w:t>Alicia Valmaña Ochaita</w:t>
      </w:r>
      <w:r w:rsidR="00DA17AE">
        <w:rPr>
          <w:rFonts w:ascii="Constantia" w:hAnsi="Constantia"/>
          <w:b/>
          <w:color w:val="000000" w:themeColor="text1"/>
          <w:sz w:val="24"/>
          <w:szCs w:val="24"/>
        </w:rPr>
        <w:t xml:space="preserve">, </w:t>
      </w:r>
      <w:r w:rsidR="00DA17AE" w:rsidRPr="00E9396C">
        <w:rPr>
          <w:rFonts w:ascii="Constantia" w:hAnsi="Constantia"/>
          <w:bCs/>
          <w:color w:val="000000" w:themeColor="text1"/>
          <w:sz w:val="24"/>
          <w:szCs w:val="24"/>
        </w:rPr>
        <w:t>Titular de Dere</w:t>
      </w:r>
      <w:r w:rsidR="00CD5A3C" w:rsidRPr="00E9396C">
        <w:rPr>
          <w:rFonts w:ascii="Constantia" w:hAnsi="Constantia"/>
          <w:bCs/>
          <w:color w:val="000000" w:themeColor="text1"/>
          <w:sz w:val="24"/>
          <w:szCs w:val="24"/>
        </w:rPr>
        <w:t xml:space="preserve">cho Romano en la Facultad de Ciencias Jurídicas y Sociales de Toledo </w:t>
      </w:r>
      <w:r w:rsidR="00F12508">
        <w:rPr>
          <w:rFonts w:ascii="Constantia" w:hAnsi="Constantia"/>
          <w:bCs/>
          <w:color w:val="000000" w:themeColor="text1"/>
          <w:sz w:val="24"/>
          <w:szCs w:val="24"/>
        </w:rPr>
        <w:t>UCLM</w:t>
      </w:r>
    </w:p>
    <w:p w14:paraId="0385194C" w14:textId="1FB05BED" w:rsidR="00E9396C" w:rsidRDefault="00E9396C" w:rsidP="009F5DE4">
      <w:pPr>
        <w:jc w:val="both"/>
        <w:rPr>
          <w:rFonts w:ascii="Constantia" w:hAnsi="Constantia"/>
          <w:bCs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Ponencia: </w:t>
      </w:r>
      <w:r w:rsidR="00EE6FE2" w:rsidRPr="00EE6FE2">
        <w:rPr>
          <w:rFonts w:ascii="Constantia" w:hAnsi="Constantia"/>
          <w:bCs/>
          <w:i/>
          <w:iCs/>
          <w:color w:val="000000" w:themeColor="text1"/>
          <w:sz w:val="24"/>
          <w:szCs w:val="24"/>
        </w:rPr>
        <w:t>de la virtuosa Cornelia a la libertina Clodia: Imágenes de mujeres romanas</w:t>
      </w:r>
    </w:p>
    <w:p w14:paraId="4BC345D3" w14:textId="307A8AA8" w:rsidR="005E5474" w:rsidRPr="00F12508" w:rsidRDefault="005E5474" w:rsidP="009F5DE4">
      <w:pPr>
        <w:jc w:val="both"/>
        <w:rPr>
          <w:rFonts w:ascii="Constantia" w:hAnsi="Constantia"/>
          <w:bCs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Lugar y hora:</w:t>
      </w:r>
      <w:r w:rsidR="00D3021D"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="00F12508">
        <w:rPr>
          <w:rFonts w:ascii="Constantia" w:hAnsi="Constantia"/>
          <w:bCs/>
          <w:color w:val="000000" w:themeColor="text1"/>
          <w:sz w:val="24"/>
          <w:szCs w:val="24"/>
        </w:rPr>
        <w:t>Teatrillo</w:t>
      </w:r>
      <w:r w:rsidR="006F780B">
        <w:rPr>
          <w:rFonts w:ascii="Constantia" w:hAnsi="Constantia"/>
          <w:bCs/>
          <w:color w:val="000000" w:themeColor="text1"/>
          <w:sz w:val="24"/>
          <w:szCs w:val="24"/>
        </w:rPr>
        <w:t>, de 12,00 a 14,00 hrs</w:t>
      </w:r>
    </w:p>
    <w:p w14:paraId="7DF3F462" w14:textId="12F34EB6" w:rsidR="00430C67" w:rsidRDefault="00430C67" w:rsidP="009F5DE4">
      <w:pPr>
        <w:jc w:val="both"/>
        <w:rPr>
          <w:rFonts w:ascii="Constantia" w:hAnsi="Constantia"/>
          <w:b/>
          <w:i/>
          <w:iCs/>
          <w:color w:val="000000" w:themeColor="text1"/>
          <w:sz w:val="24"/>
          <w:szCs w:val="24"/>
        </w:rPr>
      </w:pPr>
    </w:p>
    <w:p w14:paraId="1B1F6061" w14:textId="4218BCB9" w:rsidR="00430C67" w:rsidRPr="00430C67" w:rsidRDefault="00430C67" w:rsidP="009F5DE4">
      <w:pPr>
        <w:jc w:val="both"/>
        <w:rPr>
          <w:rFonts w:ascii="Constantia" w:hAnsi="Constantia"/>
          <w:bCs/>
          <w:color w:val="000000" w:themeColor="text1"/>
          <w:sz w:val="24"/>
          <w:szCs w:val="24"/>
        </w:rPr>
      </w:pPr>
      <w:r>
        <w:rPr>
          <w:rFonts w:ascii="Constantia" w:hAnsi="Constantia"/>
          <w:bCs/>
          <w:color w:val="000000" w:themeColor="text1"/>
          <w:sz w:val="24"/>
          <w:szCs w:val="24"/>
        </w:rPr>
        <w:t>María Cristina Escribano Gámir, Profesora Titular de Derecho Mercantil</w:t>
      </w:r>
      <w:r w:rsidR="002D3C6B">
        <w:rPr>
          <w:rFonts w:ascii="Constantia" w:hAnsi="Constantia"/>
          <w:bCs/>
          <w:color w:val="000000" w:themeColor="text1"/>
          <w:sz w:val="24"/>
          <w:szCs w:val="24"/>
        </w:rPr>
        <w:t>.</w:t>
      </w:r>
      <w:r>
        <w:rPr>
          <w:rFonts w:ascii="Constantia" w:hAnsi="Constantia"/>
          <w:bCs/>
          <w:color w:val="000000" w:themeColor="text1"/>
          <w:sz w:val="24"/>
          <w:szCs w:val="24"/>
        </w:rPr>
        <w:t xml:space="preserve"> Presidenta de la Comisión Mujer y Ciencia.</w:t>
      </w:r>
    </w:p>
    <w:p w14:paraId="280D695F" w14:textId="77777777" w:rsidR="003A6CF0" w:rsidRPr="00E502BC" w:rsidRDefault="003A6CF0" w:rsidP="009F5DE4">
      <w:pPr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1C014D2" w14:textId="3FB15124" w:rsidR="00261387" w:rsidRPr="00261387" w:rsidRDefault="00503AF6" w:rsidP="00AF01A6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F5DE4">
        <w:rPr>
          <w:rFonts w:ascii="Constantia" w:hAnsi="Constantia"/>
          <w:b/>
          <w:color w:val="FF0000"/>
        </w:rPr>
        <w:lastRenderedPageBreak/>
        <w:tab/>
      </w:r>
    </w:p>
    <w:sectPr w:rsidR="00261387" w:rsidRPr="00261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7F2"/>
    <w:multiLevelType w:val="hybridMultilevel"/>
    <w:tmpl w:val="34E00756"/>
    <w:lvl w:ilvl="0" w:tplc="60BC6DD0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63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17"/>
    <w:rsid w:val="00007DC9"/>
    <w:rsid w:val="00022C4A"/>
    <w:rsid w:val="000377EA"/>
    <w:rsid w:val="00052B98"/>
    <w:rsid w:val="000712DB"/>
    <w:rsid w:val="00075482"/>
    <w:rsid w:val="00081A0E"/>
    <w:rsid w:val="00092A16"/>
    <w:rsid w:val="00092BB1"/>
    <w:rsid w:val="000A6D20"/>
    <w:rsid w:val="000C436A"/>
    <w:rsid w:val="000C4E83"/>
    <w:rsid w:val="000E6B5A"/>
    <w:rsid w:val="000E7ED9"/>
    <w:rsid w:val="000F7C73"/>
    <w:rsid w:val="00123AA6"/>
    <w:rsid w:val="001A0F3F"/>
    <w:rsid w:val="001B10C6"/>
    <w:rsid w:val="001E0061"/>
    <w:rsid w:val="001E42C5"/>
    <w:rsid w:val="001E69C3"/>
    <w:rsid w:val="001F6866"/>
    <w:rsid w:val="00212446"/>
    <w:rsid w:val="0023009D"/>
    <w:rsid w:val="00261387"/>
    <w:rsid w:val="002616E3"/>
    <w:rsid w:val="00273E21"/>
    <w:rsid w:val="00282FD1"/>
    <w:rsid w:val="00296054"/>
    <w:rsid w:val="002D3C6B"/>
    <w:rsid w:val="002D6D85"/>
    <w:rsid w:val="002E6D1D"/>
    <w:rsid w:val="00301CE2"/>
    <w:rsid w:val="00316C66"/>
    <w:rsid w:val="00320EA3"/>
    <w:rsid w:val="00382D38"/>
    <w:rsid w:val="00382DC5"/>
    <w:rsid w:val="00382E84"/>
    <w:rsid w:val="00386809"/>
    <w:rsid w:val="003A4B34"/>
    <w:rsid w:val="003A6CF0"/>
    <w:rsid w:val="003E51E6"/>
    <w:rsid w:val="00420B9D"/>
    <w:rsid w:val="00422B85"/>
    <w:rsid w:val="00430C67"/>
    <w:rsid w:val="00436F37"/>
    <w:rsid w:val="004C2C01"/>
    <w:rsid w:val="004D4A42"/>
    <w:rsid w:val="004D6A7A"/>
    <w:rsid w:val="004E1D46"/>
    <w:rsid w:val="004E4475"/>
    <w:rsid w:val="00503AF6"/>
    <w:rsid w:val="00514439"/>
    <w:rsid w:val="00531D87"/>
    <w:rsid w:val="00571D23"/>
    <w:rsid w:val="00581203"/>
    <w:rsid w:val="005A156F"/>
    <w:rsid w:val="005B2C48"/>
    <w:rsid w:val="005B7313"/>
    <w:rsid w:val="005C4551"/>
    <w:rsid w:val="005E5474"/>
    <w:rsid w:val="00614D93"/>
    <w:rsid w:val="006343BA"/>
    <w:rsid w:val="00673552"/>
    <w:rsid w:val="0069191C"/>
    <w:rsid w:val="00695BCE"/>
    <w:rsid w:val="006A2BD0"/>
    <w:rsid w:val="006A49B9"/>
    <w:rsid w:val="006B48D1"/>
    <w:rsid w:val="006C0639"/>
    <w:rsid w:val="006E2685"/>
    <w:rsid w:val="006F780B"/>
    <w:rsid w:val="007037D7"/>
    <w:rsid w:val="0070643D"/>
    <w:rsid w:val="00742D84"/>
    <w:rsid w:val="0074578A"/>
    <w:rsid w:val="00765056"/>
    <w:rsid w:val="00782402"/>
    <w:rsid w:val="00796BCF"/>
    <w:rsid w:val="007979EA"/>
    <w:rsid w:val="007A2484"/>
    <w:rsid w:val="007B0222"/>
    <w:rsid w:val="007B3466"/>
    <w:rsid w:val="007E3F67"/>
    <w:rsid w:val="00830C76"/>
    <w:rsid w:val="00852A2A"/>
    <w:rsid w:val="008622F3"/>
    <w:rsid w:val="00871AE1"/>
    <w:rsid w:val="008845D5"/>
    <w:rsid w:val="008D5A6D"/>
    <w:rsid w:val="008E378F"/>
    <w:rsid w:val="00917C98"/>
    <w:rsid w:val="0095584A"/>
    <w:rsid w:val="00961072"/>
    <w:rsid w:val="00994FFA"/>
    <w:rsid w:val="009957D1"/>
    <w:rsid w:val="009A73C0"/>
    <w:rsid w:val="009D3266"/>
    <w:rsid w:val="009F551B"/>
    <w:rsid w:val="009F5DE4"/>
    <w:rsid w:val="00A039EF"/>
    <w:rsid w:val="00A357DF"/>
    <w:rsid w:val="00A84E1E"/>
    <w:rsid w:val="00AA1081"/>
    <w:rsid w:val="00AA115A"/>
    <w:rsid w:val="00AA6ECE"/>
    <w:rsid w:val="00AB1196"/>
    <w:rsid w:val="00AC7B4A"/>
    <w:rsid w:val="00AD63DD"/>
    <w:rsid w:val="00AD6752"/>
    <w:rsid w:val="00AF01A6"/>
    <w:rsid w:val="00B12BAE"/>
    <w:rsid w:val="00B13A9A"/>
    <w:rsid w:val="00B15F8F"/>
    <w:rsid w:val="00B16AF4"/>
    <w:rsid w:val="00B3001B"/>
    <w:rsid w:val="00B34F3F"/>
    <w:rsid w:val="00B567F4"/>
    <w:rsid w:val="00B64126"/>
    <w:rsid w:val="00B725AC"/>
    <w:rsid w:val="00B80C32"/>
    <w:rsid w:val="00B82FF2"/>
    <w:rsid w:val="00B9600B"/>
    <w:rsid w:val="00BB5BF7"/>
    <w:rsid w:val="00BC3A5B"/>
    <w:rsid w:val="00C13693"/>
    <w:rsid w:val="00C27416"/>
    <w:rsid w:val="00CA0140"/>
    <w:rsid w:val="00CD5A3C"/>
    <w:rsid w:val="00CF667A"/>
    <w:rsid w:val="00D07B9E"/>
    <w:rsid w:val="00D1372B"/>
    <w:rsid w:val="00D17DFB"/>
    <w:rsid w:val="00D277F3"/>
    <w:rsid w:val="00D3021D"/>
    <w:rsid w:val="00D47C17"/>
    <w:rsid w:val="00D64433"/>
    <w:rsid w:val="00D65372"/>
    <w:rsid w:val="00D66E70"/>
    <w:rsid w:val="00D805E0"/>
    <w:rsid w:val="00D85BF7"/>
    <w:rsid w:val="00D91594"/>
    <w:rsid w:val="00D943FC"/>
    <w:rsid w:val="00DA1120"/>
    <w:rsid w:val="00DA17AE"/>
    <w:rsid w:val="00DD2C34"/>
    <w:rsid w:val="00DF3C2F"/>
    <w:rsid w:val="00E257C0"/>
    <w:rsid w:val="00E502BC"/>
    <w:rsid w:val="00E53723"/>
    <w:rsid w:val="00E85060"/>
    <w:rsid w:val="00E85756"/>
    <w:rsid w:val="00E9396C"/>
    <w:rsid w:val="00EB36C2"/>
    <w:rsid w:val="00EB4398"/>
    <w:rsid w:val="00ED3E07"/>
    <w:rsid w:val="00ED6003"/>
    <w:rsid w:val="00EE6FE2"/>
    <w:rsid w:val="00F01704"/>
    <w:rsid w:val="00F078C4"/>
    <w:rsid w:val="00F12508"/>
    <w:rsid w:val="00F3136A"/>
    <w:rsid w:val="00F603BA"/>
    <w:rsid w:val="00F93C69"/>
    <w:rsid w:val="00FB376B"/>
    <w:rsid w:val="00FC2F7E"/>
    <w:rsid w:val="00FD3A3D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E3BD"/>
  <w15:chartTrackingRefBased/>
  <w15:docId w15:val="{F6F16EC1-3D9C-4692-BBF5-50F0EF2F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DA0A-08A1-46BC-96DD-3674C355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ESCRIBANO GAMIR</dc:creator>
  <cp:keywords/>
  <dc:description/>
  <cp:lastModifiedBy>María Cristina Escribano Gamir</cp:lastModifiedBy>
  <cp:revision>160</cp:revision>
  <dcterms:created xsi:type="dcterms:W3CDTF">2019-09-23T13:33:00Z</dcterms:created>
  <dcterms:modified xsi:type="dcterms:W3CDTF">2023-10-19T13:08:00Z</dcterms:modified>
</cp:coreProperties>
</file>