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2073" w14:textId="77777777" w:rsidR="00D943FC" w:rsidRDefault="000A6D20" w:rsidP="00F3136A">
      <w:pPr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noProof/>
          <w:color w:val="FF0000"/>
          <w:sz w:val="36"/>
          <w:szCs w:val="36"/>
          <w:lang w:eastAsia="es-ES"/>
        </w:rPr>
        <w:drawing>
          <wp:inline distT="0" distB="0" distL="0" distR="0" wp14:anchorId="05977B30" wp14:editId="395AB557">
            <wp:extent cx="3745230" cy="1760671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05" cy="1802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DD888" w14:textId="77777777" w:rsidR="00F3136A" w:rsidRPr="00C13693" w:rsidRDefault="00F3136A" w:rsidP="000A6D20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FACULTAD DE CIENCIAS JURÍDICAS Y SOCIALES DE TOLEDO (UCLM)</w:t>
      </w:r>
    </w:p>
    <w:p w14:paraId="5638C3E1" w14:textId="77777777" w:rsidR="00B64126" w:rsidRPr="00C13693" w:rsidRDefault="00F3136A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COMISIÓN MUJER Y CIENCIA</w:t>
      </w:r>
    </w:p>
    <w:p w14:paraId="446F6779" w14:textId="77777777" w:rsidR="00DA48E4" w:rsidRDefault="000D13B5" w:rsidP="00DA48E4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noProof/>
          <w:color w:val="000000" w:themeColor="text1"/>
          <w:sz w:val="32"/>
          <w:szCs w:val="32"/>
          <w:lang w:eastAsia="es-ES"/>
        </w:rPr>
        <w:drawing>
          <wp:inline distT="0" distB="0" distL="0" distR="0" wp14:anchorId="67E35909" wp14:editId="17DB8D35">
            <wp:extent cx="1938655" cy="198755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C234" w14:textId="17C19071" w:rsidR="0095584A" w:rsidRDefault="003156FB" w:rsidP="00DA48E4">
      <w:pPr>
        <w:jc w:val="center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  <w:sz w:val="28"/>
          <w:szCs w:val="28"/>
        </w:rPr>
        <w:t>8 de marzo.</w:t>
      </w:r>
      <w:r w:rsidR="001549CE">
        <w:rPr>
          <w:rFonts w:ascii="Constantia" w:hAnsi="Constantia"/>
          <w:b/>
          <w:color w:val="FF0000"/>
          <w:sz w:val="28"/>
          <w:szCs w:val="28"/>
        </w:rPr>
        <w:t xml:space="preserve"> </w:t>
      </w:r>
      <w:r w:rsidR="0095584A" w:rsidRPr="000D13B5">
        <w:rPr>
          <w:rFonts w:ascii="Constantia" w:hAnsi="Constantia"/>
          <w:b/>
          <w:color w:val="FF0000"/>
          <w:sz w:val="28"/>
          <w:szCs w:val="28"/>
        </w:rPr>
        <w:t>Día Internacional de la Mujer</w:t>
      </w:r>
      <w:r w:rsidR="0095584A" w:rsidRPr="000D13B5">
        <w:rPr>
          <w:rFonts w:ascii="Constantia" w:hAnsi="Constantia"/>
          <w:b/>
          <w:color w:val="FF0000"/>
        </w:rPr>
        <w:t>.</w:t>
      </w:r>
    </w:p>
    <w:p w14:paraId="77CEF0BA" w14:textId="4877D73A" w:rsidR="001549CE" w:rsidRPr="00DA48E4" w:rsidRDefault="001549CE" w:rsidP="00DA48E4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</w:rPr>
        <w:t>ACTO</w:t>
      </w:r>
    </w:p>
    <w:p w14:paraId="1EAB7CC6" w14:textId="77777777" w:rsidR="00320EA3" w:rsidRPr="007051BB" w:rsidRDefault="00320EA3" w:rsidP="000D13B5">
      <w:pPr>
        <w:spacing w:line="240" w:lineRule="auto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7051BB">
        <w:rPr>
          <w:rFonts w:ascii="Constantia" w:hAnsi="Constantia"/>
          <w:b/>
          <w:bCs/>
          <w:i/>
          <w:iCs/>
          <w:color w:val="000000" w:themeColor="text1"/>
          <w:sz w:val="28"/>
          <w:szCs w:val="28"/>
        </w:rPr>
        <w:t>Inauguración</w:t>
      </w:r>
      <w:r w:rsidRPr="007051BB">
        <w:rPr>
          <w:rFonts w:ascii="Constantia" w:hAnsi="Constantia"/>
          <w:b/>
          <w:bCs/>
          <w:color w:val="000000" w:themeColor="text1"/>
          <w:sz w:val="28"/>
          <w:szCs w:val="28"/>
        </w:rPr>
        <w:t>:</w:t>
      </w:r>
    </w:p>
    <w:p w14:paraId="33DE83AF" w14:textId="77777777" w:rsidR="00320EA3" w:rsidRPr="000D13B5" w:rsidRDefault="00320EA3" w:rsidP="000D13B5">
      <w:pPr>
        <w:spacing w:line="240" w:lineRule="auto"/>
        <w:jc w:val="both"/>
        <w:rPr>
          <w:rFonts w:ascii="Constantia" w:hAnsi="Constantia"/>
          <w:color w:val="000000" w:themeColor="text1"/>
        </w:rPr>
      </w:pPr>
      <w:r w:rsidRPr="000D13B5">
        <w:rPr>
          <w:rFonts w:ascii="Constantia" w:hAnsi="Constantia"/>
          <w:color w:val="000000" w:themeColor="text1"/>
        </w:rPr>
        <w:t xml:space="preserve"> José Alberto Sanz Palacios, Decano de la Facultad de Ciencias Jurídica y Sociales</w:t>
      </w:r>
    </w:p>
    <w:p w14:paraId="0078AE1C" w14:textId="77777777" w:rsidR="00320EA3" w:rsidRPr="007051BB" w:rsidRDefault="00320EA3" w:rsidP="000D13B5">
      <w:pPr>
        <w:spacing w:line="240" w:lineRule="auto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7051BB">
        <w:rPr>
          <w:rFonts w:ascii="Constantia" w:hAnsi="Constantia"/>
          <w:b/>
          <w:bCs/>
          <w:i/>
          <w:iCs/>
          <w:color w:val="000000" w:themeColor="text1"/>
          <w:sz w:val="28"/>
          <w:szCs w:val="28"/>
        </w:rPr>
        <w:t>Presentación del acto</w:t>
      </w:r>
      <w:r w:rsidRPr="007051BB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: </w:t>
      </w:r>
    </w:p>
    <w:p w14:paraId="30BC1667" w14:textId="42D09485" w:rsidR="00320EA3" w:rsidRPr="000D13B5" w:rsidRDefault="00320EA3" w:rsidP="000D13B5">
      <w:pPr>
        <w:spacing w:line="240" w:lineRule="auto"/>
        <w:jc w:val="both"/>
        <w:rPr>
          <w:rFonts w:ascii="Constantia" w:hAnsi="Constantia"/>
          <w:color w:val="000000" w:themeColor="text1"/>
        </w:rPr>
      </w:pPr>
      <w:r w:rsidRPr="000D13B5">
        <w:rPr>
          <w:rFonts w:ascii="Constantia" w:hAnsi="Constantia"/>
          <w:color w:val="000000" w:themeColor="text1"/>
        </w:rPr>
        <w:t>María Cristina Escribano Gámir, presidenta de la Comisión Mujer y Ciencia de la Facultad de Ciencias Jurídicas y Sociales de Toledo</w:t>
      </w:r>
      <w:r w:rsidR="008110E9">
        <w:rPr>
          <w:rFonts w:ascii="Constantia" w:hAnsi="Constantia"/>
          <w:color w:val="000000" w:themeColor="text1"/>
        </w:rPr>
        <w:t xml:space="preserve"> (UCLM)</w:t>
      </w:r>
    </w:p>
    <w:p w14:paraId="5571896F" w14:textId="07D845E4" w:rsidR="003916F0" w:rsidRPr="00DA48E4" w:rsidRDefault="003156FB" w:rsidP="000D13B5">
      <w:pPr>
        <w:spacing w:line="24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Rosario Gandoy Juste; Catedrática </w:t>
      </w:r>
      <w:r w:rsidR="003D7B11">
        <w:rPr>
          <w:rFonts w:ascii="Constantia" w:hAnsi="Constantia"/>
          <w:color w:val="000000" w:themeColor="text1"/>
        </w:rPr>
        <w:t>de Economía Aplicada</w:t>
      </w:r>
      <w:r w:rsidR="008110E9">
        <w:rPr>
          <w:rFonts w:ascii="Constantia" w:hAnsi="Constantia"/>
          <w:color w:val="000000" w:themeColor="text1"/>
        </w:rPr>
        <w:t xml:space="preserve"> en la Facultad de Ciencias Jurídicas y Sociales de Toledo (UCLM)</w:t>
      </w:r>
    </w:p>
    <w:p w14:paraId="3188E75E" w14:textId="0EFDF3BA" w:rsidR="00320EA3" w:rsidRDefault="003916F0" w:rsidP="000D13B5">
      <w:pPr>
        <w:spacing w:line="240" w:lineRule="auto"/>
        <w:jc w:val="both"/>
        <w:rPr>
          <w:rFonts w:ascii="Constantia" w:hAnsi="Constantia"/>
          <w:i/>
          <w:iCs/>
          <w:color w:val="000000" w:themeColor="text1"/>
          <w:sz w:val="24"/>
          <w:szCs w:val="24"/>
        </w:rPr>
      </w:pPr>
      <w:r w:rsidRPr="007051BB">
        <w:rPr>
          <w:rFonts w:ascii="Constantia" w:hAnsi="Constantia"/>
          <w:b/>
          <w:bCs/>
          <w:color w:val="000000" w:themeColor="text1"/>
          <w:sz w:val="28"/>
          <w:szCs w:val="28"/>
        </w:rPr>
        <w:t>Conferencia</w:t>
      </w:r>
      <w:r w:rsidR="008110E9">
        <w:rPr>
          <w:rFonts w:ascii="Constantia" w:hAnsi="Constantia"/>
          <w:b/>
          <w:bCs/>
          <w:i/>
          <w:iCs/>
          <w:color w:val="000000" w:themeColor="text1"/>
          <w:sz w:val="24"/>
          <w:szCs w:val="24"/>
        </w:rPr>
        <w:t>:</w:t>
      </w:r>
      <w:r w:rsidR="00ED60BC">
        <w:rPr>
          <w:rFonts w:ascii="Constantia" w:hAnsi="Constanti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D60BC">
        <w:rPr>
          <w:rFonts w:ascii="Constantia" w:hAnsi="Constantia"/>
          <w:i/>
          <w:iCs/>
          <w:color w:val="000000" w:themeColor="text1"/>
          <w:sz w:val="24"/>
          <w:szCs w:val="24"/>
        </w:rPr>
        <w:t>Empleo digital y valor social en perspectiva de género</w:t>
      </w:r>
    </w:p>
    <w:p w14:paraId="3F7BED61" w14:textId="7676188D" w:rsidR="00DA48E4" w:rsidRDefault="00DA48E4" w:rsidP="000D13B5">
      <w:pPr>
        <w:spacing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7051BB">
        <w:rPr>
          <w:rFonts w:ascii="Constantia" w:hAnsi="Constantia"/>
          <w:b/>
          <w:bCs/>
          <w:color w:val="000000" w:themeColor="text1"/>
          <w:sz w:val="28"/>
          <w:szCs w:val="28"/>
        </w:rPr>
        <w:t>Ponente</w:t>
      </w:r>
      <w:r>
        <w:rPr>
          <w:rFonts w:ascii="Constantia" w:hAnsi="Constantia"/>
          <w:b/>
          <w:bCs/>
          <w:color w:val="000000" w:themeColor="text1"/>
          <w:sz w:val="24"/>
          <w:szCs w:val="24"/>
        </w:rPr>
        <w:t xml:space="preserve">: </w:t>
      </w:r>
      <w:r w:rsidRPr="00DA48E4">
        <w:rPr>
          <w:rFonts w:ascii="Constantia" w:hAnsi="Constantia"/>
          <w:color w:val="000000" w:themeColor="text1"/>
          <w:sz w:val="24"/>
          <w:szCs w:val="24"/>
        </w:rPr>
        <w:t>Cecilia Castaño Collad</w:t>
      </w:r>
      <w:r w:rsidR="007051BB">
        <w:rPr>
          <w:rFonts w:ascii="Constantia" w:hAnsi="Constantia"/>
          <w:color w:val="000000" w:themeColor="text1"/>
          <w:sz w:val="24"/>
          <w:szCs w:val="24"/>
        </w:rPr>
        <w:t>o</w:t>
      </w:r>
      <w:r>
        <w:rPr>
          <w:rFonts w:ascii="Constantia" w:hAnsi="Constantia"/>
          <w:color w:val="000000" w:themeColor="text1"/>
          <w:sz w:val="24"/>
          <w:szCs w:val="24"/>
        </w:rPr>
        <w:t>,</w:t>
      </w:r>
      <w:r w:rsidRPr="00DA48E4">
        <w:rPr>
          <w:rFonts w:ascii="Constantia" w:hAnsi="Constantia"/>
          <w:color w:val="000000" w:themeColor="text1"/>
          <w:sz w:val="24"/>
          <w:szCs w:val="24"/>
        </w:rPr>
        <w:t xml:space="preserve"> doctora en Ciencias Políticas, catedrática de Economía Aplicada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del </w:t>
      </w:r>
      <w:r w:rsidRPr="00DA48E4">
        <w:rPr>
          <w:rFonts w:ascii="Constantia" w:hAnsi="Constantia"/>
          <w:color w:val="000000" w:themeColor="text1"/>
          <w:sz w:val="24"/>
          <w:szCs w:val="24"/>
        </w:rPr>
        <w:t>Departamento de Economía Aplicada de la Universidad Complutense de Mad</w:t>
      </w:r>
      <w:r>
        <w:rPr>
          <w:rFonts w:ascii="Constantia" w:hAnsi="Constantia"/>
          <w:color w:val="000000" w:themeColor="text1"/>
          <w:sz w:val="24"/>
          <w:szCs w:val="24"/>
        </w:rPr>
        <w:t>rid.</w:t>
      </w:r>
    </w:p>
    <w:p w14:paraId="02AEA65F" w14:textId="24534175" w:rsidR="00386809" w:rsidRPr="001B331A" w:rsidRDefault="00DA48E4" w:rsidP="000D13B5">
      <w:pPr>
        <w:spacing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7051BB">
        <w:rPr>
          <w:rFonts w:ascii="Constantia" w:hAnsi="Constantia"/>
          <w:b/>
          <w:bCs/>
          <w:color w:val="000000" w:themeColor="text1"/>
          <w:sz w:val="28"/>
          <w:szCs w:val="28"/>
        </w:rPr>
        <w:t>lugar y hora</w:t>
      </w:r>
      <w:r>
        <w:rPr>
          <w:rFonts w:ascii="Constantia" w:hAnsi="Constantia"/>
          <w:b/>
          <w:bCs/>
          <w:color w:val="000000" w:themeColor="text1"/>
          <w:sz w:val="24"/>
          <w:szCs w:val="24"/>
        </w:rPr>
        <w:t xml:space="preserve">: </w:t>
      </w:r>
      <w:r w:rsidRPr="001B331A">
        <w:rPr>
          <w:rFonts w:ascii="Constantia" w:hAnsi="Constantia"/>
          <w:color w:val="000000" w:themeColor="text1"/>
          <w:sz w:val="24"/>
          <w:szCs w:val="24"/>
        </w:rPr>
        <w:t>Aula Magna de la Faculta</w:t>
      </w:r>
      <w:r w:rsidR="004839A8">
        <w:rPr>
          <w:rFonts w:ascii="Constantia" w:hAnsi="Constantia"/>
          <w:color w:val="000000" w:themeColor="text1"/>
          <w:sz w:val="24"/>
          <w:szCs w:val="24"/>
        </w:rPr>
        <w:t>d</w:t>
      </w:r>
      <w:r w:rsidRPr="001B331A">
        <w:rPr>
          <w:rFonts w:ascii="Constantia" w:hAnsi="Constantia"/>
          <w:color w:val="000000" w:themeColor="text1"/>
          <w:sz w:val="24"/>
          <w:szCs w:val="24"/>
        </w:rPr>
        <w:t xml:space="preserve"> de Ciencias Jurídicas y Sociales de Toledo. 12.00-14.00 hrs.</w:t>
      </w:r>
    </w:p>
    <w:sectPr w:rsidR="00386809" w:rsidRPr="001B3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7F2"/>
    <w:multiLevelType w:val="hybridMultilevel"/>
    <w:tmpl w:val="34E00756"/>
    <w:lvl w:ilvl="0" w:tplc="60BC6DD0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17"/>
    <w:rsid w:val="000A6D20"/>
    <w:rsid w:val="000D13B5"/>
    <w:rsid w:val="000E7ED9"/>
    <w:rsid w:val="001549CE"/>
    <w:rsid w:val="001A0F3F"/>
    <w:rsid w:val="001B331A"/>
    <w:rsid w:val="001E69C3"/>
    <w:rsid w:val="0023009D"/>
    <w:rsid w:val="002616E3"/>
    <w:rsid w:val="00273E21"/>
    <w:rsid w:val="002F6BDF"/>
    <w:rsid w:val="003156FB"/>
    <w:rsid w:val="00320EA3"/>
    <w:rsid w:val="00382DC5"/>
    <w:rsid w:val="00386809"/>
    <w:rsid w:val="003916F0"/>
    <w:rsid w:val="003D7B11"/>
    <w:rsid w:val="00422B85"/>
    <w:rsid w:val="004839A8"/>
    <w:rsid w:val="00503AF6"/>
    <w:rsid w:val="007051BB"/>
    <w:rsid w:val="00765056"/>
    <w:rsid w:val="007843B0"/>
    <w:rsid w:val="008110E9"/>
    <w:rsid w:val="0095584A"/>
    <w:rsid w:val="009957D1"/>
    <w:rsid w:val="009F5DE4"/>
    <w:rsid w:val="00A357DF"/>
    <w:rsid w:val="00B64126"/>
    <w:rsid w:val="00B80C32"/>
    <w:rsid w:val="00BC3A5B"/>
    <w:rsid w:val="00C13693"/>
    <w:rsid w:val="00D47C17"/>
    <w:rsid w:val="00D85BF7"/>
    <w:rsid w:val="00D943FC"/>
    <w:rsid w:val="00DA1120"/>
    <w:rsid w:val="00DA48E4"/>
    <w:rsid w:val="00DF3C2F"/>
    <w:rsid w:val="00ED60BC"/>
    <w:rsid w:val="00F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2257"/>
  <w15:chartTrackingRefBased/>
  <w15:docId w15:val="{F6F16EC1-3D9C-4692-BBF5-50F0EF2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6432-70DB-41E4-BC11-DA9AF54D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María Cristina Escribano Gamir</cp:lastModifiedBy>
  <cp:revision>32</cp:revision>
  <dcterms:created xsi:type="dcterms:W3CDTF">2019-09-23T13:33:00Z</dcterms:created>
  <dcterms:modified xsi:type="dcterms:W3CDTF">2022-03-03T12:41:00Z</dcterms:modified>
</cp:coreProperties>
</file>