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63" w:rsidRPr="00D20E25" w:rsidRDefault="00FB3763" w:rsidP="00A652A5">
      <w:pPr>
        <w:spacing w:before="360" w:after="60"/>
        <w:ind w:left="284" w:right="-34"/>
        <w:jc w:val="center"/>
        <w:rPr>
          <w:rFonts w:ascii="Cambria" w:hAnsi="Cambria"/>
          <w:b/>
          <w:sz w:val="28"/>
          <w:szCs w:val="32"/>
        </w:rPr>
      </w:pPr>
      <w:r w:rsidRPr="00D20E25">
        <w:rPr>
          <w:rFonts w:ascii="Cambria" w:hAnsi="Cambria"/>
          <w:b/>
          <w:sz w:val="28"/>
          <w:szCs w:val="32"/>
        </w:rPr>
        <w:t>“Universidad y discapacidad:</w:t>
      </w:r>
      <w:r w:rsidR="00162FD1" w:rsidRPr="00D20E25">
        <w:rPr>
          <w:rFonts w:ascii="Cambria" w:hAnsi="Cambria"/>
          <w:b/>
          <w:sz w:val="28"/>
          <w:szCs w:val="32"/>
        </w:rPr>
        <w:t xml:space="preserve"> a</w:t>
      </w:r>
      <w:r w:rsidRPr="00D20E25">
        <w:rPr>
          <w:rFonts w:ascii="Cambria" w:hAnsi="Cambria"/>
          <w:b/>
          <w:sz w:val="28"/>
          <w:szCs w:val="32"/>
        </w:rPr>
        <w:t>proximación interdisciplinar a la educación inclusiva”</w:t>
      </w:r>
    </w:p>
    <w:p w:rsidR="003467B9" w:rsidRPr="00D20E25" w:rsidRDefault="00CF3382" w:rsidP="00D20E25">
      <w:pPr>
        <w:spacing w:before="240" w:after="600"/>
        <w:ind w:left="284" w:right="-32"/>
        <w:jc w:val="center"/>
        <w:rPr>
          <w:rFonts w:ascii="Cambria" w:hAnsi="Cambria"/>
          <w:i/>
          <w:sz w:val="24"/>
          <w:szCs w:val="26"/>
        </w:rPr>
      </w:pPr>
      <w:r>
        <w:rPr>
          <w:rFonts w:ascii="Cambria" w:hAnsi="Cambria"/>
          <w:i/>
          <w:sz w:val="24"/>
          <w:szCs w:val="26"/>
        </w:rPr>
        <w:t xml:space="preserve">Sala de Juntas de la </w:t>
      </w:r>
      <w:r w:rsidR="00F3675D" w:rsidRPr="00D20E25">
        <w:rPr>
          <w:rFonts w:ascii="Cambria" w:hAnsi="Cambria"/>
          <w:i/>
          <w:sz w:val="24"/>
          <w:szCs w:val="26"/>
        </w:rPr>
        <w:t xml:space="preserve">Facultad de Derecho de Albacete, jueves </w:t>
      </w:r>
      <w:r>
        <w:rPr>
          <w:rFonts w:ascii="Cambria" w:hAnsi="Cambria"/>
          <w:i/>
          <w:sz w:val="24"/>
          <w:szCs w:val="26"/>
        </w:rPr>
        <w:t>23</w:t>
      </w:r>
      <w:r w:rsidR="00F3675D" w:rsidRPr="00D20E25">
        <w:rPr>
          <w:rFonts w:ascii="Cambria" w:hAnsi="Cambria"/>
          <w:i/>
          <w:sz w:val="24"/>
          <w:szCs w:val="26"/>
        </w:rPr>
        <w:t xml:space="preserve"> de abril de 2015</w:t>
      </w:r>
    </w:p>
    <w:p w:rsidR="00FA4D2F" w:rsidRPr="00D20E25" w:rsidRDefault="00FB3763" w:rsidP="00A652A5">
      <w:pPr>
        <w:spacing w:before="480"/>
        <w:ind w:left="284" w:right="-34"/>
        <w:jc w:val="both"/>
        <w:rPr>
          <w:rFonts w:ascii="Verdana" w:hAnsi="Verdana" w:cs="Times New Roman"/>
          <w:b/>
          <w:sz w:val="20"/>
          <w:szCs w:val="26"/>
        </w:rPr>
      </w:pPr>
      <w:r w:rsidRPr="00D20E25">
        <w:rPr>
          <w:rFonts w:ascii="Verdana" w:hAnsi="Verdana" w:cs="Times New Roman"/>
          <w:b/>
          <w:sz w:val="20"/>
          <w:szCs w:val="26"/>
        </w:rPr>
        <w:t>10:30</w:t>
      </w:r>
      <w:r w:rsidR="00FA4D2F" w:rsidRPr="00D20E25">
        <w:rPr>
          <w:rFonts w:ascii="Verdana" w:hAnsi="Verdana" w:cs="Times New Roman"/>
          <w:b/>
          <w:sz w:val="20"/>
          <w:szCs w:val="26"/>
        </w:rPr>
        <w:t xml:space="preserve"> – Presentación</w:t>
      </w:r>
      <w:r w:rsidR="0051027B" w:rsidRPr="00D20E25">
        <w:rPr>
          <w:rFonts w:ascii="Verdana" w:hAnsi="Verdana" w:cs="Times New Roman"/>
          <w:b/>
          <w:sz w:val="20"/>
          <w:szCs w:val="26"/>
        </w:rPr>
        <w:t xml:space="preserve"> y planteamiento de la cuestión. “Los derechos de las personas con discapacidad”</w:t>
      </w:r>
      <w:r w:rsidR="005163F0" w:rsidRPr="00D20E25">
        <w:rPr>
          <w:rFonts w:ascii="Verdana" w:hAnsi="Verdana" w:cs="Times New Roman"/>
          <w:b/>
          <w:sz w:val="20"/>
          <w:szCs w:val="26"/>
        </w:rPr>
        <w:t xml:space="preserve"> </w:t>
      </w:r>
    </w:p>
    <w:p w:rsidR="00FB3763" w:rsidRPr="00D20E25" w:rsidRDefault="00FB3763" w:rsidP="00D20E25">
      <w:pPr>
        <w:pStyle w:val="Prrafodelista"/>
        <w:numPr>
          <w:ilvl w:val="0"/>
          <w:numId w:val="1"/>
        </w:numPr>
        <w:ind w:left="709" w:right="-32"/>
        <w:jc w:val="both"/>
        <w:rPr>
          <w:rFonts w:ascii="Verdana" w:hAnsi="Verdana" w:cs="Times New Roman"/>
          <w:sz w:val="20"/>
          <w:szCs w:val="21"/>
        </w:rPr>
      </w:pPr>
      <w:r w:rsidRPr="00D20E25">
        <w:rPr>
          <w:rFonts w:ascii="Verdana" w:hAnsi="Verdana" w:cs="Times New Roman"/>
          <w:sz w:val="20"/>
          <w:szCs w:val="21"/>
        </w:rPr>
        <w:t>Diego Gómez Iniesta, Decano de la Facultad de Derecho de Albacete</w:t>
      </w:r>
      <w:r w:rsidR="005163F0" w:rsidRPr="00D20E25">
        <w:rPr>
          <w:rFonts w:ascii="Verdana" w:hAnsi="Verdana" w:cs="Times New Roman"/>
          <w:sz w:val="20"/>
          <w:szCs w:val="21"/>
        </w:rPr>
        <w:t xml:space="preserve"> </w:t>
      </w:r>
    </w:p>
    <w:p w:rsidR="0025586C" w:rsidRPr="00D20E25" w:rsidRDefault="00FA4D2F" w:rsidP="00D20E25">
      <w:pPr>
        <w:pStyle w:val="Prrafodelista"/>
        <w:numPr>
          <w:ilvl w:val="0"/>
          <w:numId w:val="1"/>
        </w:numPr>
        <w:spacing w:before="480"/>
        <w:ind w:left="709" w:right="-32"/>
        <w:jc w:val="both"/>
        <w:rPr>
          <w:rFonts w:ascii="Verdana" w:hAnsi="Verdana" w:cs="Times New Roman"/>
          <w:sz w:val="20"/>
          <w:szCs w:val="21"/>
        </w:rPr>
      </w:pPr>
      <w:r w:rsidRPr="00D20E25">
        <w:rPr>
          <w:rFonts w:ascii="Verdana" w:hAnsi="Verdana" w:cs="Times New Roman"/>
          <w:sz w:val="20"/>
          <w:szCs w:val="21"/>
        </w:rPr>
        <w:t xml:space="preserve">Juana Morcillo Moreno, </w:t>
      </w:r>
      <w:r w:rsidR="00F004F6" w:rsidRPr="00D20E25">
        <w:rPr>
          <w:rFonts w:ascii="Verdana" w:hAnsi="Verdana" w:cs="Times New Roman"/>
          <w:sz w:val="20"/>
          <w:szCs w:val="21"/>
        </w:rPr>
        <w:t>Profesora Titular de Derecho Administrativo</w:t>
      </w:r>
      <w:r w:rsidR="0025586C" w:rsidRPr="00D20E25">
        <w:rPr>
          <w:rFonts w:ascii="Verdana" w:hAnsi="Verdana" w:cs="Times New Roman"/>
          <w:sz w:val="20"/>
          <w:szCs w:val="21"/>
        </w:rPr>
        <w:t xml:space="preserve"> y </w:t>
      </w:r>
      <w:r w:rsidR="005163F0" w:rsidRPr="00D20E25">
        <w:rPr>
          <w:rFonts w:ascii="Verdana" w:hAnsi="Verdana" w:cs="Times New Roman"/>
          <w:sz w:val="20"/>
          <w:szCs w:val="21"/>
        </w:rPr>
        <w:t>D</w:t>
      </w:r>
      <w:r w:rsidRPr="00D20E25">
        <w:rPr>
          <w:rFonts w:ascii="Verdana" w:hAnsi="Verdana" w:cs="Times New Roman"/>
          <w:sz w:val="20"/>
          <w:szCs w:val="21"/>
        </w:rPr>
        <w:t>irectora del Máster en Aspectos Jurídicos y Gestión de Recursos</w:t>
      </w:r>
      <w:r w:rsidRPr="00D20E25">
        <w:rPr>
          <w:rFonts w:ascii="Verdana" w:hAnsi="Verdana" w:cs="Times New Roman"/>
          <w:sz w:val="18"/>
          <w:szCs w:val="26"/>
        </w:rPr>
        <w:t xml:space="preserve"> </w:t>
      </w:r>
      <w:r w:rsidRPr="00D20E25">
        <w:rPr>
          <w:rFonts w:ascii="Verdana" w:hAnsi="Verdana" w:cs="Times New Roman"/>
          <w:sz w:val="20"/>
          <w:szCs w:val="21"/>
        </w:rPr>
        <w:t>en materia de Discapacidad de la UCLM</w:t>
      </w:r>
    </w:p>
    <w:p w:rsidR="005163F0" w:rsidRPr="00D20E25" w:rsidRDefault="007219A0" w:rsidP="00D20E25">
      <w:pPr>
        <w:spacing w:before="300"/>
        <w:ind w:left="284" w:right="-32"/>
        <w:jc w:val="both"/>
        <w:rPr>
          <w:rFonts w:ascii="Verdana" w:hAnsi="Verdana" w:cs="Times New Roman"/>
          <w:b/>
          <w:sz w:val="20"/>
          <w:szCs w:val="26"/>
        </w:rPr>
      </w:pPr>
      <w:r w:rsidRPr="00D20E25">
        <w:rPr>
          <w:rFonts w:ascii="Verdana" w:hAnsi="Verdana" w:cs="Times New Roman"/>
          <w:b/>
          <w:sz w:val="20"/>
          <w:szCs w:val="26"/>
        </w:rPr>
        <w:t xml:space="preserve">11:00 – </w:t>
      </w:r>
      <w:r w:rsidR="00FA4D2F" w:rsidRPr="00D20E25">
        <w:rPr>
          <w:rFonts w:ascii="Verdana" w:hAnsi="Verdana" w:cs="Times New Roman"/>
          <w:b/>
          <w:sz w:val="20"/>
          <w:szCs w:val="26"/>
        </w:rPr>
        <w:t xml:space="preserve"> </w:t>
      </w:r>
      <w:r w:rsidR="005163F0" w:rsidRPr="00D20E25">
        <w:rPr>
          <w:rFonts w:ascii="Verdana" w:hAnsi="Verdana" w:cs="Times New Roman"/>
          <w:b/>
          <w:sz w:val="20"/>
          <w:szCs w:val="26"/>
        </w:rPr>
        <w:t>“El marco normativo de la educación inclusiva en la Universidad”</w:t>
      </w:r>
    </w:p>
    <w:p w:rsidR="005163F0" w:rsidRPr="00D20E25" w:rsidRDefault="005163F0" w:rsidP="00D20E25">
      <w:pPr>
        <w:pStyle w:val="Prrafodelista"/>
        <w:numPr>
          <w:ilvl w:val="0"/>
          <w:numId w:val="1"/>
        </w:numPr>
        <w:ind w:left="709" w:right="-32"/>
        <w:jc w:val="both"/>
        <w:rPr>
          <w:rFonts w:ascii="Verdana" w:hAnsi="Verdana" w:cs="Times New Roman"/>
          <w:sz w:val="20"/>
          <w:szCs w:val="21"/>
        </w:rPr>
      </w:pPr>
      <w:r w:rsidRPr="00D20E25">
        <w:rPr>
          <w:rFonts w:ascii="Verdana" w:hAnsi="Verdana" w:cs="Times New Roman"/>
          <w:sz w:val="20"/>
          <w:szCs w:val="21"/>
        </w:rPr>
        <w:t xml:space="preserve">Pablo Meix Cereceda, Profesor Ayudante Doctor de Derecho Administrativo </w:t>
      </w:r>
    </w:p>
    <w:p w:rsidR="005163F0" w:rsidRPr="00D20E25" w:rsidRDefault="00FB3763" w:rsidP="00D20E25">
      <w:pPr>
        <w:spacing w:before="300"/>
        <w:ind w:left="284" w:right="-32"/>
        <w:jc w:val="both"/>
        <w:rPr>
          <w:rFonts w:ascii="Verdana" w:hAnsi="Verdana" w:cs="Times New Roman"/>
          <w:b/>
          <w:sz w:val="20"/>
          <w:szCs w:val="26"/>
        </w:rPr>
      </w:pPr>
      <w:r w:rsidRPr="00D20E25">
        <w:rPr>
          <w:rFonts w:ascii="Verdana" w:hAnsi="Verdana" w:cs="Times New Roman"/>
          <w:b/>
          <w:sz w:val="20"/>
          <w:szCs w:val="26"/>
        </w:rPr>
        <w:t>1</w:t>
      </w:r>
      <w:r w:rsidR="0051027B" w:rsidRPr="00D20E25">
        <w:rPr>
          <w:rFonts w:ascii="Verdana" w:hAnsi="Verdana" w:cs="Times New Roman"/>
          <w:b/>
          <w:sz w:val="20"/>
          <w:szCs w:val="26"/>
        </w:rPr>
        <w:t>1</w:t>
      </w:r>
      <w:r w:rsidRPr="00D20E25">
        <w:rPr>
          <w:rFonts w:ascii="Verdana" w:hAnsi="Verdana" w:cs="Times New Roman"/>
          <w:b/>
          <w:sz w:val="20"/>
          <w:szCs w:val="26"/>
        </w:rPr>
        <w:t>:</w:t>
      </w:r>
      <w:r w:rsidR="00360F83" w:rsidRPr="00D20E25">
        <w:rPr>
          <w:rFonts w:ascii="Verdana" w:hAnsi="Verdana" w:cs="Times New Roman"/>
          <w:b/>
          <w:sz w:val="20"/>
          <w:szCs w:val="26"/>
        </w:rPr>
        <w:t>30</w:t>
      </w:r>
      <w:r w:rsidR="00FA4D2F" w:rsidRPr="00D20E25">
        <w:rPr>
          <w:rFonts w:ascii="Verdana" w:hAnsi="Verdana" w:cs="Times New Roman"/>
          <w:b/>
          <w:sz w:val="20"/>
          <w:szCs w:val="26"/>
        </w:rPr>
        <w:t xml:space="preserve"> </w:t>
      </w:r>
      <w:r w:rsidRPr="00D20E25">
        <w:rPr>
          <w:rFonts w:ascii="Verdana" w:hAnsi="Verdana" w:cs="Times New Roman"/>
          <w:b/>
          <w:sz w:val="20"/>
          <w:szCs w:val="26"/>
        </w:rPr>
        <w:t xml:space="preserve">– </w:t>
      </w:r>
      <w:r w:rsidR="005163F0" w:rsidRPr="00D20E25">
        <w:rPr>
          <w:rFonts w:ascii="Verdana" w:hAnsi="Verdana" w:cs="Times New Roman"/>
          <w:b/>
          <w:sz w:val="20"/>
          <w:szCs w:val="26"/>
        </w:rPr>
        <w:t>“Perspectiva cuantitativa de la discapacidad en la Universidad</w:t>
      </w:r>
      <w:r w:rsidR="00D20E25" w:rsidRPr="00D20E25">
        <w:rPr>
          <w:rFonts w:ascii="Verdana" w:hAnsi="Verdana" w:cs="Times New Roman"/>
          <w:b/>
          <w:sz w:val="20"/>
          <w:szCs w:val="26"/>
        </w:rPr>
        <w:t>. En especial, la UCLM</w:t>
      </w:r>
      <w:r w:rsidR="005163F0" w:rsidRPr="00D20E25">
        <w:rPr>
          <w:rFonts w:ascii="Verdana" w:hAnsi="Verdana" w:cs="Times New Roman"/>
          <w:b/>
          <w:sz w:val="20"/>
          <w:szCs w:val="26"/>
        </w:rPr>
        <w:t>”</w:t>
      </w:r>
    </w:p>
    <w:p w:rsidR="005163F0" w:rsidRPr="00D20E25" w:rsidRDefault="005163F0" w:rsidP="00D20E25">
      <w:pPr>
        <w:pStyle w:val="Prrafodelista"/>
        <w:numPr>
          <w:ilvl w:val="0"/>
          <w:numId w:val="1"/>
        </w:numPr>
        <w:ind w:left="709" w:right="-32"/>
        <w:jc w:val="both"/>
        <w:rPr>
          <w:rFonts w:ascii="Verdana" w:hAnsi="Verdana" w:cs="Times New Roman"/>
          <w:sz w:val="20"/>
          <w:szCs w:val="21"/>
        </w:rPr>
      </w:pPr>
      <w:r w:rsidRPr="00D20E25">
        <w:rPr>
          <w:rFonts w:ascii="Verdana" w:hAnsi="Verdana" w:cs="Times New Roman"/>
          <w:sz w:val="20"/>
          <w:szCs w:val="21"/>
        </w:rPr>
        <w:t xml:space="preserve">Mª. Leticia Meseguer Santamaría, Profesora </w:t>
      </w:r>
      <w:r w:rsidR="0047159E" w:rsidRPr="00D20E25">
        <w:rPr>
          <w:rFonts w:ascii="Verdana" w:hAnsi="Verdana" w:cs="Times New Roman"/>
          <w:sz w:val="20"/>
          <w:szCs w:val="21"/>
        </w:rPr>
        <w:t>Contratada</w:t>
      </w:r>
      <w:r w:rsidRPr="00D20E25">
        <w:rPr>
          <w:rFonts w:ascii="Verdana" w:hAnsi="Verdana" w:cs="Times New Roman"/>
          <w:sz w:val="20"/>
          <w:szCs w:val="21"/>
        </w:rPr>
        <w:t xml:space="preserve"> Doctora de Estadística</w:t>
      </w:r>
    </w:p>
    <w:p w:rsidR="0051027B" w:rsidRPr="00D04C27" w:rsidRDefault="0051027B" w:rsidP="00D20E25">
      <w:pPr>
        <w:spacing w:before="300"/>
        <w:ind w:left="284" w:right="-32"/>
        <w:jc w:val="both"/>
        <w:rPr>
          <w:rFonts w:ascii="Verdana" w:hAnsi="Verdana" w:cs="Times New Roman"/>
          <w:b/>
          <w:i/>
          <w:sz w:val="20"/>
          <w:szCs w:val="26"/>
        </w:rPr>
      </w:pPr>
      <w:r w:rsidRPr="00D04C27">
        <w:rPr>
          <w:rFonts w:ascii="Verdana" w:hAnsi="Verdana" w:cs="Times New Roman"/>
          <w:b/>
          <w:i/>
          <w:sz w:val="20"/>
          <w:szCs w:val="26"/>
        </w:rPr>
        <w:t>12:00 – Pausa</w:t>
      </w:r>
    </w:p>
    <w:p w:rsidR="005163F0" w:rsidRPr="00D20E25" w:rsidRDefault="00360F83" w:rsidP="00D20E25">
      <w:pPr>
        <w:spacing w:before="300"/>
        <w:ind w:left="284" w:right="-32"/>
        <w:jc w:val="both"/>
        <w:rPr>
          <w:rFonts w:ascii="Verdana" w:hAnsi="Verdana" w:cs="Times New Roman"/>
          <w:b/>
          <w:sz w:val="20"/>
          <w:szCs w:val="26"/>
        </w:rPr>
      </w:pPr>
      <w:r w:rsidRPr="00D20E25">
        <w:rPr>
          <w:rFonts w:ascii="Verdana" w:hAnsi="Verdana" w:cs="Times New Roman"/>
          <w:b/>
          <w:sz w:val="20"/>
          <w:szCs w:val="26"/>
        </w:rPr>
        <w:t>1</w:t>
      </w:r>
      <w:r w:rsidR="0051027B" w:rsidRPr="00D20E25">
        <w:rPr>
          <w:rFonts w:ascii="Verdana" w:hAnsi="Verdana" w:cs="Times New Roman"/>
          <w:b/>
          <w:sz w:val="20"/>
          <w:szCs w:val="26"/>
        </w:rPr>
        <w:t>2:30</w:t>
      </w:r>
      <w:r w:rsidRPr="00D20E25">
        <w:rPr>
          <w:rFonts w:ascii="Verdana" w:hAnsi="Verdana" w:cs="Times New Roman"/>
          <w:b/>
          <w:sz w:val="20"/>
          <w:szCs w:val="26"/>
        </w:rPr>
        <w:t xml:space="preserve"> </w:t>
      </w:r>
      <w:r w:rsidR="00FB3763" w:rsidRPr="00D20E25">
        <w:rPr>
          <w:rFonts w:ascii="Verdana" w:hAnsi="Verdana" w:cs="Times New Roman"/>
          <w:b/>
          <w:sz w:val="20"/>
          <w:szCs w:val="26"/>
        </w:rPr>
        <w:t>–</w:t>
      </w:r>
      <w:r w:rsidRPr="00D20E25">
        <w:rPr>
          <w:rFonts w:ascii="Verdana" w:hAnsi="Verdana" w:cs="Times New Roman"/>
          <w:b/>
          <w:sz w:val="20"/>
          <w:szCs w:val="26"/>
        </w:rPr>
        <w:t xml:space="preserve"> </w:t>
      </w:r>
      <w:r w:rsidR="005163F0" w:rsidRPr="00D20E25">
        <w:rPr>
          <w:rFonts w:ascii="Verdana" w:hAnsi="Verdana" w:cs="Times New Roman"/>
          <w:b/>
          <w:sz w:val="20"/>
          <w:szCs w:val="26"/>
        </w:rPr>
        <w:t>“Los estudiantes con discapacidad y la práctica administrativa en la UCLM”</w:t>
      </w:r>
    </w:p>
    <w:p w:rsidR="00FB3763" w:rsidRPr="00D20E25" w:rsidRDefault="005163F0" w:rsidP="00D20E25">
      <w:pPr>
        <w:pStyle w:val="Prrafodelista"/>
        <w:numPr>
          <w:ilvl w:val="0"/>
          <w:numId w:val="1"/>
        </w:numPr>
        <w:ind w:left="709" w:right="-32"/>
        <w:jc w:val="both"/>
        <w:rPr>
          <w:rFonts w:ascii="Verdana" w:hAnsi="Verdana" w:cs="Times New Roman"/>
          <w:sz w:val="20"/>
          <w:szCs w:val="21"/>
        </w:rPr>
      </w:pPr>
      <w:r w:rsidRPr="00D20E25">
        <w:rPr>
          <w:rFonts w:ascii="Verdana" w:hAnsi="Verdana" w:cs="Times New Roman"/>
          <w:sz w:val="20"/>
          <w:szCs w:val="21"/>
        </w:rPr>
        <w:t>Carmen Mª. Fajardo Martínez, Doctoranda en Derecho e Investigadora del IDINE</w:t>
      </w:r>
    </w:p>
    <w:p w:rsidR="0051027B" w:rsidRPr="00D20E25" w:rsidRDefault="00360F83" w:rsidP="00D20E25">
      <w:pPr>
        <w:spacing w:before="300"/>
        <w:ind w:left="284" w:right="-32"/>
        <w:jc w:val="both"/>
        <w:rPr>
          <w:rFonts w:ascii="Verdana" w:hAnsi="Verdana" w:cs="Times New Roman"/>
          <w:b/>
          <w:sz w:val="20"/>
          <w:szCs w:val="26"/>
        </w:rPr>
      </w:pPr>
      <w:r w:rsidRPr="00D20E25">
        <w:rPr>
          <w:rFonts w:ascii="Verdana" w:hAnsi="Verdana" w:cs="Times New Roman"/>
          <w:b/>
          <w:sz w:val="20"/>
          <w:szCs w:val="26"/>
        </w:rPr>
        <w:t>13:</w:t>
      </w:r>
      <w:r w:rsidR="0051027B" w:rsidRPr="00D20E25">
        <w:rPr>
          <w:rFonts w:ascii="Verdana" w:hAnsi="Verdana" w:cs="Times New Roman"/>
          <w:b/>
          <w:sz w:val="20"/>
          <w:szCs w:val="26"/>
        </w:rPr>
        <w:t>00 - “Importancia psicológica de la inclusión educativa”</w:t>
      </w:r>
    </w:p>
    <w:p w:rsidR="0051027B" w:rsidRPr="00D20E25" w:rsidRDefault="0051027B" w:rsidP="00D20E25">
      <w:pPr>
        <w:pStyle w:val="Prrafodelista"/>
        <w:numPr>
          <w:ilvl w:val="0"/>
          <w:numId w:val="1"/>
        </w:numPr>
        <w:ind w:left="709" w:right="-32"/>
        <w:jc w:val="both"/>
        <w:rPr>
          <w:rFonts w:ascii="Verdana" w:hAnsi="Verdana" w:cs="Times New Roman"/>
          <w:sz w:val="20"/>
          <w:szCs w:val="21"/>
        </w:rPr>
      </w:pPr>
      <w:r w:rsidRPr="00D20E25">
        <w:rPr>
          <w:rFonts w:ascii="Verdana" w:hAnsi="Verdana" w:cs="Times New Roman"/>
          <w:sz w:val="20"/>
          <w:szCs w:val="21"/>
        </w:rPr>
        <w:t>José Miguel Latorre Postigo, Profesor Titular de Psicología</w:t>
      </w:r>
      <w:r w:rsidR="008B3002" w:rsidRPr="00D20E25">
        <w:rPr>
          <w:rFonts w:ascii="Verdana" w:hAnsi="Verdana" w:cs="Times New Roman"/>
          <w:sz w:val="20"/>
          <w:szCs w:val="21"/>
        </w:rPr>
        <w:t xml:space="preserve"> Básica</w:t>
      </w:r>
      <w:r w:rsidRPr="00D20E25">
        <w:rPr>
          <w:rFonts w:ascii="Verdana" w:hAnsi="Verdana" w:cs="Times New Roman"/>
          <w:sz w:val="20"/>
          <w:szCs w:val="21"/>
        </w:rPr>
        <w:t xml:space="preserve"> e Investigador del IDINE</w:t>
      </w:r>
    </w:p>
    <w:p w:rsidR="005163F0" w:rsidRPr="00D20E25" w:rsidRDefault="0051027B" w:rsidP="00D20E25">
      <w:pPr>
        <w:spacing w:before="300"/>
        <w:ind w:left="284" w:right="-32"/>
        <w:jc w:val="both"/>
        <w:rPr>
          <w:rFonts w:ascii="Verdana" w:hAnsi="Verdana" w:cs="Times New Roman"/>
          <w:b/>
          <w:sz w:val="20"/>
          <w:szCs w:val="26"/>
        </w:rPr>
      </w:pPr>
      <w:r w:rsidRPr="00D20E25">
        <w:rPr>
          <w:rFonts w:ascii="Verdana" w:hAnsi="Verdana" w:cs="Times New Roman"/>
          <w:b/>
          <w:sz w:val="20"/>
          <w:szCs w:val="26"/>
        </w:rPr>
        <w:t>13:</w:t>
      </w:r>
      <w:r w:rsidR="00360F83" w:rsidRPr="00D20E25">
        <w:rPr>
          <w:rFonts w:ascii="Verdana" w:hAnsi="Verdana" w:cs="Times New Roman"/>
          <w:b/>
          <w:sz w:val="20"/>
          <w:szCs w:val="26"/>
        </w:rPr>
        <w:t>3</w:t>
      </w:r>
      <w:r w:rsidR="00FB3763" w:rsidRPr="00D20E25">
        <w:rPr>
          <w:rFonts w:ascii="Verdana" w:hAnsi="Verdana" w:cs="Times New Roman"/>
          <w:b/>
          <w:sz w:val="20"/>
          <w:szCs w:val="26"/>
        </w:rPr>
        <w:t>0 – Debate general</w:t>
      </w:r>
    </w:p>
    <w:p w:rsidR="00FB3763" w:rsidRDefault="005163F0" w:rsidP="00D20E25">
      <w:pPr>
        <w:spacing w:before="300"/>
        <w:ind w:left="284" w:right="-32"/>
        <w:jc w:val="both"/>
        <w:rPr>
          <w:rFonts w:ascii="Verdana" w:hAnsi="Verdana" w:cs="Times New Roman"/>
          <w:b/>
          <w:sz w:val="20"/>
          <w:szCs w:val="26"/>
        </w:rPr>
      </w:pPr>
      <w:r w:rsidRPr="00D20E25">
        <w:rPr>
          <w:rFonts w:ascii="Verdana" w:hAnsi="Verdana" w:cs="Times New Roman"/>
          <w:b/>
          <w:sz w:val="20"/>
          <w:szCs w:val="26"/>
        </w:rPr>
        <w:t xml:space="preserve">14:00 </w:t>
      </w:r>
      <w:r w:rsidR="00A652A5">
        <w:rPr>
          <w:rFonts w:ascii="Verdana" w:hAnsi="Verdana" w:cs="Times New Roman"/>
          <w:b/>
          <w:sz w:val="20"/>
          <w:szCs w:val="26"/>
        </w:rPr>
        <w:t>–</w:t>
      </w:r>
      <w:r w:rsidRPr="00D20E25">
        <w:rPr>
          <w:rFonts w:ascii="Verdana" w:hAnsi="Verdana" w:cs="Times New Roman"/>
          <w:b/>
          <w:sz w:val="20"/>
          <w:szCs w:val="26"/>
        </w:rPr>
        <w:t xml:space="preserve"> </w:t>
      </w:r>
      <w:r w:rsidR="00FB3763" w:rsidRPr="00D20E25">
        <w:rPr>
          <w:rFonts w:ascii="Verdana" w:hAnsi="Verdana" w:cs="Times New Roman"/>
          <w:b/>
          <w:sz w:val="20"/>
          <w:szCs w:val="26"/>
        </w:rPr>
        <w:t>Clausura</w:t>
      </w:r>
    </w:p>
    <w:p w:rsidR="0051347E" w:rsidRPr="0051347E" w:rsidRDefault="0051347E" w:rsidP="0051347E">
      <w:pPr>
        <w:spacing w:before="300"/>
        <w:ind w:left="284" w:right="-32"/>
        <w:jc w:val="center"/>
        <w:rPr>
          <w:rFonts w:ascii="Verdana" w:hAnsi="Verdana" w:cs="Times New Roman"/>
          <w:i/>
          <w:sz w:val="20"/>
          <w:szCs w:val="26"/>
        </w:rPr>
      </w:pPr>
      <w:r w:rsidRPr="0051347E">
        <w:rPr>
          <w:rFonts w:ascii="Verdana" w:hAnsi="Verdana" w:cs="Times New Roman"/>
          <w:i/>
          <w:sz w:val="20"/>
          <w:szCs w:val="26"/>
        </w:rPr>
        <w:t xml:space="preserve">La </w:t>
      </w:r>
      <w:r>
        <w:rPr>
          <w:rFonts w:ascii="Verdana" w:hAnsi="Verdana" w:cs="Times New Roman"/>
          <w:i/>
          <w:sz w:val="20"/>
          <w:szCs w:val="26"/>
        </w:rPr>
        <w:t>asistencia</w:t>
      </w:r>
      <w:r w:rsidRPr="0051347E">
        <w:rPr>
          <w:rFonts w:ascii="Verdana" w:hAnsi="Verdana" w:cs="Times New Roman"/>
          <w:i/>
          <w:sz w:val="20"/>
          <w:szCs w:val="26"/>
        </w:rPr>
        <w:t xml:space="preserve"> está abierta a todos los profesores </w:t>
      </w:r>
      <w:r>
        <w:rPr>
          <w:rFonts w:ascii="Verdana" w:hAnsi="Verdana" w:cs="Times New Roman"/>
          <w:i/>
          <w:sz w:val="20"/>
          <w:szCs w:val="26"/>
        </w:rPr>
        <w:t>y estudiantes de la Facultad de Derecho</w:t>
      </w:r>
      <w:bookmarkStart w:id="0" w:name="_GoBack"/>
      <w:bookmarkEnd w:id="0"/>
    </w:p>
    <w:sectPr w:rsidR="0051347E" w:rsidRPr="0051347E" w:rsidSect="0025586C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5B50"/>
    <w:multiLevelType w:val="hybridMultilevel"/>
    <w:tmpl w:val="E3F259FE"/>
    <w:lvl w:ilvl="0" w:tplc="7D86FC6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F7"/>
    <w:rsid w:val="000715E4"/>
    <w:rsid w:val="00162FD1"/>
    <w:rsid w:val="001E23F7"/>
    <w:rsid w:val="0025586C"/>
    <w:rsid w:val="003321F0"/>
    <w:rsid w:val="00360F83"/>
    <w:rsid w:val="0047159E"/>
    <w:rsid w:val="005059BE"/>
    <w:rsid w:val="0051027B"/>
    <w:rsid w:val="0051347E"/>
    <w:rsid w:val="005163F0"/>
    <w:rsid w:val="0061308E"/>
    <w:rsid w:val="007219A0"/>
    <w:rsid w:val="00791CD2"/>
    <w:rsid w:val="008B3002"/>
    <w:rsid w:val="008D202A"/>
    <w:rsid w:val="00A652A5"/>
    <w:rsid w:val="00BA00F3"/>
    <w:rsid w:val="00C85962"/>
    <w:rsid w:val="00CF3382"/>
    <w:rsid w:val="00D04C27"/>
    <w:rsid w:val="00D20E25"/>
    <w:rsid w:val="00F004F6"/>
    <w:rsid w:val="00F07D7A"/>
    <w:rsid w:val="00F3675D"/>
    <w:rsid w:val="00FA4D2F"/>
    <w:rsid w:val="00F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52F28-B1BB-4371-AC09-CF3F6E27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3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MEIX CERECEDA</dc:creator>
  <cp:keywords/>
  <dc:description/>
  <cp:lastModifiedBy>PABLO MEIX CERECEDA</cp:lastModifiedBy>
  <cp:revision>13</cp:revision>
  <cp:lastPrinted>2015-03-17T10:16:00Z</cp:lastPrinted>
  <dcterms:created xsi:type="dcterms:W3CDTF">2015-03-17T10:20:00Z</dcterms:created>
  <dcterms:modified xsi:type="dcterms:W3CDTF">2015-04-20T09:51:00Z</dcterms:modified>
</cp:coreProperties>
</file>